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C0E01" w14:textId="09BBABC2" w:rsidR="001B6F71" w:rsidRDefault="00152AE0">
      <w:pPr>
        <w:spacing w:before="64"/>
        <w:ind w:left="2827" w:right="2828"/>
        <w:jc w:val="center"/>
        <w:rPr>
          <w:rFonts w:ascii="Arial" w:hAnsi="Arial"/>
          <w:sz w:val="28"/>
        </w:rPr>
      </w:pPr>
      <w:r>
        <w:rPr>
          <w:noProof/>
          <w:lang w:bidi="ar-SA"/>
        </w:rPr>
        <w:drawing>
          <wp:anchor distT="0" distB="0" distL="0" distR="0" simplePos="0" relativeHeight="251661312" behindDoc="0" locked="0" layoutInCell="1" allowOverlap="1" wp14:anchorId="7A536569" wp14:editId="6C66755D">
            <wp:simplePos x="0" y="0"/>
            <wp:positionH relativeFrom="page">
              <wp:posOffset>359663</wp:posOffset>
            </wp:positionH>
            <wp:positionV relativeFrom="paragraph">
              <wp:posOffset>42822</wp:posOffset>
            </wp:positionV>
            <wp:extent cx="1191768" cy="7620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191768" cy="762000"/>
                    </a:xfrm>
                    <a:prstGeom prst="rect">
                      <a:avLst/>
                    </a:prstGeom>
                  </pic:spPr>
                </pic:pic>
              </a:graphicData>
            </a:graphic>
          </wp:anchor>
        </w:drawing>
      </w:r>
      <w:r>
        <w:rPr>
          <w:noProof/>
          <w:lang w:bidi="ar-SA"/>
        </w:rPr>
        <w:drawing>
          <wp:anchor distT="0" distB="0" distL="0" distR="0" simplePos="0" relativeHeight="251662336" behindDoc="0" locked="0" layoutInCell="1" allowOverlap="1" wp14:anchorId="31B15351" wp14:editId="7AD61EDE">
            <wp:simplePos x="0" y="0"/>
            <wp:positionH relativeFrom="page">
              <wp:posOffset>6248400</wp:posOffset>
            </wp:positionH>
            <wp:positionV relativeFrom="paragraph">
              <wp:posOffset>189126</wp:posOffset>
            </wp:positionV>
            <wp:extent cx="952500" cy="101041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952500" cy="1010411"/>
                    </a:xfrm>
                    <a:prstGeom prst="rect">
                      <a:avLst/>
                    </a:prstGeom>
                  </pic:spPr>
                </pic:pic>
              </a:graphicData>
            </a:graphic>
          </wp:anchor>
        </w:drawing>
      </w:r>
      <w:r>
        <w:rPr>
          <w:rFonts w:ascii="Arial" w:hAnsi="Arial"/>
          <w:sz w:val="28"/>
        </w:rPr>
        <w:t xml:space="preserve">Fédération Française de Tennis de Table Ligue </w:t>
      </w:r>
      <w:r w:rsidR="0044167B">
        <w:rPr>
          <w:rFonts w:ascii="Arial" w:hAnsi="Arial"/>
          <w:sz w:val="28"/>
        </w:rPr>
        <w:t>Grand Est</w:t>
      </w:r>
    </w:p>
    <w:p w14:paraId="0811F3E4" w14:textId="77777777" w:rsidR="001B6F71" w:rsidRDefault="00152AE0">
      <w:pPr>
        <w:spacing w:before="122"/>
        <w:ind w:left="2827" w:right="2828"/>
        <w:jc w:val="center"/>
        <w:rPr>
          <w:rFonts w:ascii="Arial" w:hAnsi="Arial"/>
          <w:sz w:val="36"/>
        </w:rPr>
      </w:pPr>
      <w:r>
        <w:rPr>
          <w:rFonts w:ascii="Arial" w:hAnsi="Arial"/>
          <w:sz w:val="36"/>
        </w:rPr>
        <w:t>Comité des Ardennes</w:t>
      </w:r>
    </w:p>
    <w:p w14:paraId="33C615CB" w14:textId="77777777" w:rsidR="001B6F71" w:rsidRDefault="001B6F71">
      <w:pPr>
        <w:pStyle w:val="Corpsdetexte"/>
        <w:rPr>
          <w:rFonts w:ascii="Arial"/>
          <w:sz w:val="20"/>
        </w:rPr>
      </w:pPr>
    </w:p>
    <w:p w14:paraId="513EEDC7" w14:textId="77777777" w:rsidR="001B6F71" w:rsidRDefault="001B6F71">
      <w:pPr>
        <w:pStyle w:val="Corpsdetexte"/>
        <w:rPr>
          <w:rFonts w:ascii="Arial"/>
          <w:sz w:val="20"/>
        </w:rPr>
      </w:pPr>
    </w:p>
    <w:p w14:paraId="7634CDBF" w14:textId="77777777" w:rsidR="001B6F71" w:rsidRDefault="001B6F71">
      <w:pPr>
        <w:pStyle w:val="Corpsdetexte"/>
        <w:rPr>
          <w:rFonts w:ascii="Arial"/>
          <w:sz w:val="20"/>
        </w:rPr>
      </w:pPr>
    </w:p>
    <w:p w14:paraId="62C60C26" w14:textId="77777777" w:rsidR="001B6F71" w:rsidRDefault="001B6F71">
      <w:pPr>
        <w:pStyle w:val="Corpsdetexte"/>
        <w:rPr>
          <w:rFonts w:ascii="Arial"/>
          <w:sz w:val="20"/>
        </w:rPr>
      </w:pPr>
    </w:p>
    <w:p w14:paraId="62CD0012" w14:textId="208C0874" w:rsidR="001B6F71" w:rsidRDefault="00152AE0">
      <w:pPr>
        <w:pStyle w:val="Corpsdetexte"/>
        <w:spacing w:before="6"/>
        <w:rPr>
          <w:rFonts w:ascii="Arial"/>
          <w:sz w:val="20"/>
        </w:rPr>
      </w:pPr>
      <w:r>
        <w:rPr>
          <w:noProof/>
          <w:lang w:bidi="ar-SA"/>
        </w:rPr>
        <mc:AlternateContent>
          <mc:Choice Requires="wpg">
            <w:drawing>
              <wp:anchor distT="0" distB="0" distL="0" distR="0" simplePos="0" relativeHeight="251659264" behindDoc="1" locked="0" layoutInCell="1" allowOverlap="1" wp14:anchorId="036B1FB1" wp14:editId="6A3C2609">
                <wp:simplePos x="0" y="0"/>
                <wp:positionH relativeFrom="page">
                  <wp:posOffset>727075</wp:posOffset>
                </wp:positionH>
                <wp:positionV relativeFrom="paragraph">
                  <wp:posOffset>175260</wp:posOffset>
                </wp:positionV>
                <wp:extent cx="6134100" cy="603885"/>
                <wp:effectExtent l="0" t="0" r="0" b="0"/>
                <wp:wrapTopAndBottom/>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603885"/>
                          <a:chOff x="1145" y="276"/>
                          <a:chExt cx="9660" cy="951"/>
                        </a:xfrm>
                      </wpg:grpSpPr>
                      <wps:wsp>
                        <wps:cNvPr id="10" name="Rectangle 20"/>
                        <wps:cNvSpPr>
                          <a:spLocks noChangeArrowheads="1"/>
                        </wps:cNvSpPr>
                        <wps:spPr bwMode="auto">
                          <a:xfrm>
                            <a:off x="1144" y="275"/>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9"/>
                        <wps:cNvSpPr>
                          <a:spLocks noChangeArrowheads="1"/>
                        </wps:cNvSpPr>
                        <wps:spPr bwMode="auto">
                          <a:xfrm>
                            <a:off x="1144" y="275"/>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8"/>
                        <wps:cNvCnPr>
                          <a:cxnSpLocks noChangeShapeType="1"/>
                        </wps:cNvCnPr>
                        <wps:spPr bwMode="auto">
                          <a:xfrm>
                            <a:off x="1188" y="297"/>
                            <a:ext cx="953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17"/>
                        <wps:cNvSpPr>
                          <a:spLocks noChangeArrowheads="1"/>
                        </wps:cNvSpPr>
                        <wps:spPr bwMode="auto">
                          <a:xfrm>
                            <a:off x="10718" y="275"/>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6"/>
                        <wps:cNvSpPr>
                          <a:spLocks noChangeArrowheads="1"/>
                        </wps:cNvSpPr>
                        <wps:spPr bwMode="auto">
                          <a:xfrm>
                            <a:off x="10718" y="275"/>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1188" y="1182"/>
                            <a:ext cx="9530"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noChangeArrowheads="1"/>
                        </wps:cNvSpPr>
                        <wps:spPr bwMode="auto">
                          <a:xfrm>
                            <a:off x="1188" y="1139"/>
                            <a:ext cx="9530"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3"/>
                        <wps:cNvSpPr>
                          <a:spLocks noChangeArrowheads="1"/>
                        </wps:cNvSpPr>
                        <wps:spPr bwMode="auto">
                          <a:xfrm>
                            <a:off x="10718" y="1182"/>
                            <a:ext cx="87"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2"/>
                        <wps:cNvCnPr>
                          <a:cxnSpLocks noChangeShapeType="1"/>
                        </wps:cNvCnPr>
                        <wps:spPr bwMode="auto">
                          <a:xfrm>
                            <a:off x="1166" y="319"/>
                            <a:ext cx="0" cy="864"/>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10783" y="319"/>
                            <a:ext cx="0" cy="907"/>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0"/>
                        <wps:cNvCnPr>
                          <a:cxnSpLocks noChangeShapeType="1"/>
                        </wps:cNvCnPr>
                        <wps:spPr bwMode="auto">
                          <a:xfrm>
                            <a:off x="10740" y="319"/>
                            <a:ext cx="0" cy="864"/>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Text Box 9"/>
                        <wps:cNvSpPr txBox="1">
                          <a:spLocks noChangeArrowheads="1"/>
                        </wps:cNvSpPr>
                        <wps:spPr bwMode="auto">
                          <a:xfrm>
                            <a:off x="1188" y="318"/>
                            <a:ext cx="9530"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B4719" w14:textId="77777777" w:rsidR="001B6F71" w:rsidRDefault="00152AE0">
                              <w:pPr>
                                <w:spacing w:before="206"/>
                                <w:ind w:left="2584" w:right="2584"/>
                                <w:jc w:val="center"/>
                                <w:rPr>
                                  <w:b/>
                                  <w:sz w:val="36"/>
                                </w:rPr>
                              </w:pPr>
                              <w:r>
                                <w:rPr>
                                  <w:b/>
                                  <w:sz w:val="36"/>
                                </w:rPr>
                                <w:t>COUPES DES ARDENNES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36B1FB1" id="Group 8" o:spid="_x0000_s1026" style="position:absolute;margin-left:57.25pt;margin-top:13.8pt;width:483pt;height:47.55pt;z-index:-251657216;mso-wrap-distance-left:0;mso-wrap-distance-right:0;mso-position-horizontal-relative:page" coordorigin="1145,276" coordsize="9660,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">
                <v:rect id="Rectangle 20" o:spid="_x0000_s1027" style="position:absolute;left:1144;top:275;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9" o:spid="_x0000_s1028" style="position:absolute;left:1144;top:275;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8" o:spid="_x0000_s1029" style="position:absolute;visibility:visible;mso-wrap-style:square" from="1188,297" to="1071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" strokeweight="2.16pt"/>
                <v:rect id="Rectangle 17" o:spid="_x0000_s1030" style="position:absolute;left:10718;top:275;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6" o:spid="_x0000_s1031" style="position:absolute;left:10718;top:275;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15" o:spid="_x0000_s1032" style="position:absolute;left:1188;top:1182;width:953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14" o:spid="_x0000_s1033" style="position:absolute;left:1188;top:1139;width:953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3" o:spid="_x0000_s1034" style="position:absolute;left:10718;top:1182;width:8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2" o:spid="_x0000_s1035" style="position:absolute;visibility:visible;mso-wrap-style:square" from="1166,319" to="1166,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" strokeweight="2.16pt"/>
                <v:line id="Line 11" o:spid="_x0000_s1036" style="position:absolute;visibility:visible;mso-wrap-style:square" from="10783,319" to="10783,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" strokeweight="2.16pt"/>
                <v:line id="Line 10" o:spid="_x0000_s1037" style="position:absolute;visibility:visible;mso-wrap-style:square" from="10740,319" to="10740,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" strokeweight="2.16pt"/>
                <v:shapetype id="_x0000_t202" coordsize="21600,21600" o:spt="202" path="m,l,21600r21600,l21600,xe">
                  <v:stroke joinstyle="miter"/>
                  <v:path gradientshapeok="t" o:connecttype="rect"/>
                </v:shapetype>
                <v:shape id="Text Box 9" o:spid="_x0000_s1038" type="#_x0000_t202" style="position:absolute;left:1188;top:318;width:9530;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C4B4719" w14:textId="77777777" w:rsidR="001B6F71" w:rsidRDefault="00152AE0">
                        <w:pPr>
                          <w:spacing w:before="206"/>
                          <w:ind w:left="2584" w:right="2584"/>
                          <w:jc w:val="center"/>
                          <w:rPr>
                            <w:b/>
                            <w:sz w:val="36"/>
                          </w:rPr>
                        </w:pPr>
                        <w:r>
                          <w:rPr>
                            <w:b/>
                            <w:sz w:val="36"/>
                          </w:rPr>
                          <w:t>COUPES DES ARDENNES</w:t>
                        </w:r>
                      </w:p>
                    </w:txbxContent>
                  </v:textbox>
                </v:shape>
                <w10:wrap type="topAndBottom" anchorx="page"/>
              </v:group>
            </w:pict>
          </mc:Fallback>
        </mc:AlternateContent>
      </w:r>
    </w:p>
    <w:p w14:paraId="6D888C73" w14:textId="77777777" w:rsidR="001B6F71" w:rsidRDefault="001B6F71">
      <w:pPr>
        <w:pStyle w:val="Corpsdetexte"/>
        <w:rPr>
          <w:rFonts w:ascii="Arial"/>
          <w:sz w:val="20"/>
        </w:rPr>
      </w:pPr>
    </w:p>
    <w:p w14:paraId="2A8116C8" w14:textId="4E93C2D6" w:rsidR="001B6F71" w:rsidRDefault="00152AE0">
      <w:pPr>
        <w:pStyle w:val="Corpsdetexte"/>
        <w:spacing w:before="3"/>
        <w:rPr>
          <w:rFonts w:ascii="Arial"/>
          <w:sz w:val="18"/>
        </w:rPr>
      </w:pPr>
      <w:r>
        <w:rPr>
          <w:noProof/>
          <w:lang w:bidi="ar-SA"/>
        </w:rPr>
        <mc:AlternateContent>
          <mc:Choice Requires="wps">
            <w:drawing>
              <wp:anchor distT="0" distB="0" distL="0" distR="0" simplePos="0" relativeHeight="251660288" behindDoc="1" locked="0" layoutInCell="1" allowOverlap="1" wp14:anchorId="3FAB7249" wp14:editId="4E5C8629">
                <wp:simplePos x="0" y="0"/>
                <wp:positionH relativeFrom="page">
                  <wp:posOffset>801370</wp:posOffset>
                </wp:positionH>
                <wp:positionV relativeFrom="paragraph">
                  <wp:posOffset>161290</wp:posOffset>
                </wp:positionV>
                <wp:extent cx="5957570" cy="363220"/>
                <wp:effectExtent l="0"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3632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160668" w14:textId="77777777" w:rsidR="001B6F71" w:rsidRDefault="00152AE0">
                            <w:pPr>
                              <w:spacing w:before="117"/>
                              <w:ind w:left="1706" w:right="1706"/>
                              <w:jc w:val="center"/>
                              <w:rPr>
                                <w:b/>
                                <w:sz w:val="28"/>
                              </w:rPr>
                            </w:pPr>
                            <w:r>
                              <w:rPr>
                                <w:b/>
                                <w:sz w:val="28"/>
                              </w:rPr>
                              <w:t>REGLEMENT - ORGANISATION GENERALE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FAB7249" id="Text Box 7" o:spid="_x0000_s1039" type="#_x0000_t202" style="position:absolute;margin-left:63.1pt;margin-top:12.7pt;width:469.1pt;height:28.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" filled="f" strokeweight=".16936mm">
                <v:textbox inset="0,0,0,0">
                  <w:txbxContent>
                    <w:p w14:paraId="7D160668" w14:textId="77777777" w:rsidR="001B6F71" w:rsidRDefault="00152AE0">
                      <w:pPr>
                        <w:spacing w:before="117"/>
                        <w:ind w:left="1706" w:right="1706"/>
                        <w:jc w:val="center"/>
                        <w:rPr>
                          <w:b/>
                          <w:sz w:val="28"/>
                        </w:rPr>
                      </w:pPr>
                      <w:r>
                        <w:rPr>
                          <w:b/>
                          <w:sz w:val="28"/>
                        </w:rPr>
                        <w:t>REGLEMENT - ORGANISATION GENERALE</w:t>
                      </w:r>
                    </w:p>
                  </w:txbxContent>
                </v:textbox>
                <w10:wrap type="topAndBottom" anchorx="page"/>
              </v:shape>
            </w:pict>
          </mc:Fallback>
        </mc:AlternateContent>
      </w:r>
    </w:p>
    <w:p w14:paraId="6AC5F191" w14:textId="77777777" w:rsidR="001B6F71" w:rsidRDefault="00152AE0">
      <w:pPr>
        <w:pStyle w:val="Titre1"/>
        <w:spacing w:before="345"/>
        <w:ind w:left="1502" w:right="1502"/>
        <w:jc w:val="center"/>
        <w:rPr>
          <w:u w:val="none"/>
        </w:rPr>
      </w:pPr>
      <w:r>
        <w:rPr>
          <w:u w:val="thick"/>
        </w:rPr>
        <w:t>SECTION 1 - QUALIFICATION DES ASSOCIATIONS</w:t>
      </w:r>
    </w:p>
    <w:p w14:paraId="46D13226" w14:textId="77777777" w:rsidR="001B6F71" w:rsidRDefault="001B6F71">
      <w:pPr>
        <w:pStyle w:val="Corpsdetexte"/>
        <w:spacing w:before="4"/>
        <w:rPr>
          <w:b/>
          <w:sz w:val="16"/>
        </w:rPr>
      </w:pPr>
    </w:p>
    <w:p w14:paraId="627DB9FD" w14:textId="77777777" w:rsidR="001B6F71" w:rsidRDefault="00152AE0">
      <w:pPr>
        <w:spacing w:before="90"/>
        <w:ind w:left="956"/>
        <w:rPr>
          <w:b/>
          <w:sz w:val="24"/>
        </w:rPr>
      </w:pPr>
      <w:r>
        <w:rPr>
          <w:b/>
          <w:sz w:val="24"/>
          <w:u w:val="thick"/>
        </w:rPr>
        <w:t>Article 1 - REPRESENTATION</w:t>
      </w:r>
    </w:p>
    <w:p w14:paraId="0C55051E" w14:textId="77777777" w:rsidR="001B6F71" w:rsidRDefault="001B6F71">
      <w:pPr>
        <w:pStyle w:val="Corpsdetexte"/>
        <w:spacing w:before="2"/>
        <w:rPr>
          <w:b/>
          <w:sz w:val="16"/>
        </w:rPr>
      </w:pPr>
    </w:p>
    <w:p w14:paraId="34B1FA16" w14:textId="28838023" w:rsidR="001B6F71" w:rsidRDefault="00152AE0">
      <w:pPr>
        <w:pStyle w:val="Corpsdetexte"/>
        <w:spacing w:before="90"/>
        <w:ind w:left="1522" w:right="1511"/>
      </w:pPr>
      <w:r>
        <w:t>Une association peut être représentée par autant d'équipes qu'elle le désire, sachant qu'une équipe ne peut participer qu'à 1 seule des 4 coupes.</w:t>
      </w:r>
    </w:p>
    <w:p w14:paraId="2AD3DB96" w14:textId="77777777" w:rsidR="001B6F71" w:rsidRDefault="001B6F71">
      <w:pPr>
        <w:pStyle w:val="Corpsdetexte"/>
        <w:spacing w:before="3"/>
      </w:pPr>
    </w:p>
    <w:p w14:paraId="1C9BC8CF" w14:textId="77777777" w:rsidR="001B6F71" w:rsidRDefault="00152AE0">
      <w:pPr>
        <w:pStyle w:val="Corpsdetexte"/>
        <w:ind w:left="1522" w:right="1509"/>
      </w:pPr>
      <w:r>
        <w:t>Il est possible à deux associations de constituer une équipe. Lorsque 2 associations constituent une équipe, celle-ci prend le nom des deux clubs.</w:t>
      </w:r>
    </w:p>
    <w:p w14:paraId="1F737356" w14:textId="77777777" w:rsidR="001B6F71" w:rsidRDefault="001B6F71">
      <w:pPr>
        <w:pStyle w:val="Corpsdetexte"/>
        <w:spacing w:before="10"/>
      </w:pPr>
    </w:p>
    <w:p w14:paraId="2B1C5E52" w14:textId="77777777" w:rsidR="001B6F71" w:rsidRDefault="00152AE0">
      <w:pPr>
        <w:pStyle w:val="Titre1"/>
        <w:rPr>
          <w:u w:val="none"/>
        </w:rPr>
      </w:pPr>
      <w:r>
        <w:rPr>
          <w:u w:val="thick"/>
        </w:rPr>
        <w:t>Article 2 - ENGAGEMENT</w:t>
      </w:r>
    </w:p>
    <w:p w14:paraId="7A5B2C7A" w14:textId="77777777" w:rsidR="001B6F71" w:rsidRDefault="001B6F71">
      <w:pPr>
        <w:pStyle w:val="Corpsdetexte"/>
        <w:spacing w:before="2"/>
        <w:rPr>
          <w:b/>
          <w:sz w:val="16"/>
        </w:rPr>
      </w:pPr>
    </w:p>
    <w:p w14:paraId="16C64979" w14:textId="7FB8F210" w:rsidR="001B6F71" w:rsidRDefault="00152AE0">
      <w:pPr>
        <w:pStyle w:val="Corpsdetexte"/>
        <w:spacing w:before="90"/>
        <w:ind w:left="1522" w:right="1470"/>
      </w:pPr>
      <w:r>
        <w:t xml:space="preserve">Les associations devront engager leur(s) équipe(s) pour la date fixée par le Comité, uniquement par mail, à l’adresse mail suivante : </w:t>
      </w:r>
      <w:hyperlink r:id="rId6">
        <w:r>
          <w:t>coupes@pingenardenne.fr</w:t>
        </w:r>
      </w:hyperlink>
      <w:r w:rsidR="0044167B">
        <w:t xml:space="preserve"> </w:t>
      </w:r>
    </w:p>
    <w:p w14:paraId="4FFD51E4" w14:textId="77777777" w:rsidR="001B6F71" w:rsidRDefault="001B6F71">
      <w:pPr>
        <w:pStyle w:val="Corpsdetexte"/>
        <w:spacing w:before="7"/>
      </w:pPr>
    </w:p>
    <w:p w14:paraId="443B74BD" w14:textId="77777777" w:rsidR="001B6F71" w:rsidRDefault="00152AE0">
      <w:pPr>
        <w:pStyle w:val="Titre1"/>
        <w:rPr>
          <w:u w:val="none"/>
        </w:rPr>
      </w:pPr>
      <w:r>
        <w:rPr>
          <w:u w:val="thick"/>
        </w:rPr>
        <w:t>Article 3 - DROITS D'ENGAGEMENT</w:t>
      </w:r>
    </w:p>
    <w:p w14:paraId="37FA597E" w14:textId="77777777" w:rsidR="001B6F71" w:rsidRDefault="001B6F71">
      <w:pPr>
        <w:pStyle w:val="Corpsdetexte"/>
        <w:spacing w:before="2"/>
        <w:rPr>
          <w:b/>
          <w:sz w:val="16"/>
        </w:rPr>
      </w:pPr>
    </w:p>
    <w:p w14:paraId="1A4800A8" w14:textId="57D77530" w:rsidR="001B6F71" w:rsidRDefault="00152AE0">
      <w:pPr>
        <w:pStyle w:val="Corpsdetexte"/>
        <w:spacing w:before="90"/>
        <w:ind w:left="1504" w:right="1502"/>
        <w:jc w:val="center"/>
      </w:pPr>
      <w:r>
        <w:t>Le droit d'engagement d'une équipe est fixé chaque saison sportive par le Comité.</w:t>
      </w:r>
    </w:p>
    <w:p w14:paraId="574DE441" w14:textId="77777777" w:rsidR="001B6F71" w:rsidRDefault="001B6F71">
      <w:pPr>
        <w:pStyle w:val="Corpsdetexte"/>
        <w:rPr>
          <w:sz w:val="26"/>
        </w:rPr>
      </w:pPr>
    </w:p>
    <w:p w14:paraId="75787B79" w14:textId="77777777" w:rsidR="001B6F71" w:rsidRDefault="001B6F71">
      <w:pPr>
        <w:pStyle w:val="Corpsdetexte"/>
        <w:spacing w:before="1"/>
        <w:rPr>
          <w:sz w:val="21"/>
        </w:rPr>
      </w:pPr>
    </w:p>
    <w:p w14:paraId="2A25D847" w14:textId="77777777" w:rsidR="001B6F71" w:rsidRDefault="00152AE0">
      <w:pPr>
        <w:pStyle w:val="Titre1"/>
        <w:ind w:left="2826" w:right="2828"/>
        <w:jc w:val="center"/>
        <w:rPr>
          <w:u w:val="none"/>
        </w:rPr>
      </w:pPr>
      <w:r>
        <w:rPr>
          <w:u w:val="thick"/>
        </w:rPr>
        <w:t>SECTION 2 - QUALIFICATION DES JOUEURS</w:t>
      </w:r>
    </w:p>
    <w:p w14:paraId="08E6F76F" w14:textId="77777777" w:rsidR="001B6F71" w:rsidRDefault="001B6F71">
      <w:pPr>
        <w:pStyle w:val="Corpsdetexte"/>
        <w:spacing w:before="7"/>
        <w:rPr>
          <w:b/>
          <w:sz w:val="16"/>
        </w:rPr>
      </w:pPr>
    </w:p>
    <w:p w14:paraId="1FAF166C" w14:textId="77777777" w:rsidR="001B6F71" w:rsidRDefault="00152AE0">
      <w:pPr>
        <w:spacing w:before="90"/>
        <w:ind w:left="956"/>
        <w:rPr>
          <w:b/>
          <w:sz w:val="24"/>
        </w:rPr>
      </w:pPr>
      <w:r>
        <w:rPr>
          <w:b/>
          <w:sz w:val="24"/>
          <w:u w:val="thick"/>
        </w:rPr>
        <w:t>Article 4 - QUALIFICATION PAR LA LICENCE</w:t>
      </w:r>
    </w:p>
    <w:p w14:paraId="1AFBF073" w14:textId="77777777" w:rsidR="001B6F71" w:rsidRDefault="001B6F71">
      <w:pPr>
        <w:pStyle w:val="Corpsdetexte"/>
        <w:spacing w:before="2"/>
        <w:rPr>
          <w:b/>
          <w:sz w:val="16"/>
        </w:rPr>
      </w:pPr>
    </w:p>
    <w:p w14:paraId="4E441CA1" w14:textId="77777777" w:rsidR="001B6F71" w:rsidRDefault="00152AE0">
      <w:pPr>
        <w:pStyle w:val="Corpsdetexte"/>
        <w:spacing w:before="90"/>
        <w:ind w:left="1522"/>
      </w:pPr>
      <w:r>
        <w:t>Tous les joueurs participant aux différentes Coupes des Ardennes doivent être licenciés</w:t>
      </w:r>
    </w:p>
    <w:p w14:paraId="260B36D0" w14:textId="28CE0A7B" w:rsidR="001B6F71" w:rsidRDefault="00152AE0">
      <w:pPr>
        <w:pStyle w:val="Corpsdetexte"/>
        <w:ind w:left="1522" w:right="1043"/>
      </w:pPr>
      <w:r>
        <w:t>F.F.T.T. au titre de l'association qu'ils représentent, et être en possession d’un justificatif de licence de la saison en cours.</w:t>
      </w:r>
    </w:p>
    <w:p w14:paraId="174299BD" w14:textId="77777777" w:rsidR="001B6F71" w:rsidRDefault="00152AE0">
      <w:pPr>
        <w:pStyle w:val="Corpsdetexte"/>
        <w:ind w:left="1522" w:right="986"/>
      </w:pPr>
      <w:r>
        <w:t>Tout joueur participant à une rencontre, n’ayant pas sa licence pour la saison en cours ou une attestation médicale attestant qu’il est apte à jouer en compétition, sera considéré comme joueur non-qualifié et sanctionné comme</w:t>
      </w:r>
      <w:r>
        <w:rPr>
          <w:spacing w:val="-8"/>
        </w:rPr>
        <w:t xml:space="preserve"> </w:t>
      </w:r>
      <w:r>
        <w:t>tel.</w:t>
      </w:r>
    </w:p>
    <w:p w14:paraId="7110A8C5" w14:textId="77777777" w:rsidR="001B6F71" w:rsidRDefault="001B6F71">
      <w:pPr>
        <w:pStyle w:val="Corpsdetexte"/>
        <w:spacing w:before="10"/>
      </w:pPr>
    </w:p>
    <w:p w14:paraId="272787DA" w14:textId="77777777" w:rsidR="001B6F71" w:rsidRDefault="00152AE0">
      <w:pPr>
        <w:pStyle w:val="Titre1"/>
        <w:rPr>
          <w:u w:val="none"/>
        </w:rPr>
      </w:pPr>
      <w:r>
        <w:rPr>
          <w:u w:val="thick"/>
        </w:rPr>
        <w:t>Article 5 - JOUEUR MUTE</w:t>
      </w:r>
    </w:p>
    <w:p w14:paraId="32937A75" w14:textId="77777777" w:rsidR="001B6F71" w:rsidRDefault="001B6F71">
      <w:pPr>
        <w:pStyle w:val="Corpsdetexte"/>
        <w:rPr>
          <w:b/>
          <w:sz w:val="16"/>
        </w:rPr>
      </w:pPr>
    </w:p>
    <w:p w14:paraId="702F1A22" w14:textId="7C268284" w:rsidR="00152AE0" w:rsidRDefault="00152AE0" w:rsidP="00152AE0">
      <w:pPr>
        <w:pStyle w:val="Corpsdetexte"/>
        <w:spacing w:before="90"/>
        <w:ind w:left="1522"/>
      </w:pPr>
      <w:r>
        <w:t>Une équipe peut comporter deux joueurs mutés.</w:t>
      </w:r>
    </w:p>
    <w:p w14:paraId="1187286F" w14:textId="752B3FAD" w:rsidR="001B6F71" w:rsidRDefault="001B6F71">
      <w:pPr>
        <w:pStyle w:val="Corpsdetexte"/>
        <w:spacing w:before="10"/>
      </w:pPr>
    </w:p>
    <w:p w14:paraId="1736D765" w14:textId="2DF207CC" w:rsidR="0044167B" w:rsidRDefault="0044167B">
      <w:pPr>
        <w:pStyle w:val="Corpsdetexte"/>
        <w:spacing w:before="10"/>
      </w:pPr>
    </w:p>
    <w:p w14:paraId="3921E93D" w14:textId="64FD919D" w:rsidR="0044167B" w:rsidRDefault="0044167B">
      <w:pPr>
        <w:pStyle w:val="Corpsdetexte"/>
        <w:spacing w:before="10"/>
      </w:pPr>
    </w:p>
    <w:p w14:paraId="0926D962" w14:textId="77777777" w:rsidR="001B6F71" w:rsidRDefault="00152AE0">
      <w:pPr>
        <w:pStyle w:val="Titre1"/>
        <w:rPr>
          <w:u w:val="none"/>
        </w:rPr>
      </w:pPr>
      <w:r>
        <w:rPr>
          <w:u w:val="thick"/>
        </w:rPr>
        <w:lastRenderedPageBreak/>
        <w:t>Article 6 - JOUEUR ETRANGER</w:t>
      </w:r>
    </w:p>
    <w:p w14:paraId="3B79A39A" w14:textId="77777777" w:rsidR="0044167B" w:rsidRDefault="0044167B">
      <w:pPr>
        <w:pStyle w:val="Corpsdetexte"/>
        <w:spacing w:before="70"/>
        <w:ind w:left="1522"/>
      </w:pPr>
    </w:p>
    <w:p w14:paraId="49D1A448" w14:textId="7E3B13F5" w:rsidR="001B6F71" w:rsidRDefault="00152AE0">
      <w:pPr>
        <w:pStyle w:val="Corpsdetexte"/>
        <w:spacing w:before="70"/>
        <w:ind w:left="1522"/>
      </w:pPr>
      <w:r>
        <w:t>Une équipe ne peut comporter qu’un seul joueur étranger.</w:t>
      </w:r>
    </w:p>
    <w:p w14:paraId="0A983CA5" w14:textId="77777777" w:rsidR="001B6F71" w:rsidRDefault="001B6F71">
      <w:pPr>
        <w:pStyle w:val="Corpsdetexte"/>
        <w:spacing w:before="9"/>
      </w:pPr>
    </w:p>
    <w:p w14:paraId="0D5B3B4B" w14:textId="77777777" w:rsidR="001B6F71" w:rsidRDefault="00152AE0">
      <w:pPr>
        <w:pStyle w:val="Titre1"/>
        <w:rPr>
          <w:u w:val="none"/>
        </w:rPr>
      </w:pPr>
      <w:r>
        <w:rPr>
          <w:u w:val="thick"/>
        </w:rPr>
        <w:t>Article 7 - BRULAGE</w:t>
      </w:r>
    </w:p>
    <w:p w14:paraId="7FFE6C4E" w14:textId="77777777" w:rsidR="001B6F71" w:rsidRDefault="001B6F71">
      <w:pPr>
        <w:pStyle w:val="Corpsdetexte"/>
        <w:spacing w:before="2"/>
        <w:rPr>
          <w:b/>
          <w:sz w:val="16"/>
        </w:rPr>
      </w:pPr>
    </w:p>
    <w:p w14:paraId="5E8DF827" w14:textId="77777777" w:rsidR="001B6F71" w:rsidRDefault="00152AE0">
      <w:pPr>
        <w:pStyle w:val="Corpsdetexte"/>
        <w:spacing w:before="90"/>
        <w:ind w:left="1522" w:right="1094"/>
      </w:pPr>
      <w:r>
        <w:t>Un joueur (ou une joueuse) qui a participé à une rencontre au titre d'une équipe donnée ou figurant dans la composition d'une équipe vainqueur par forfait ne pourra plus participer à la compétition dans une autre équipe. Les équipes devront comporter obligatoirement, et dès la seconde journée, au moins un joueur de l'équipe initiale.</w:t>
      </w:r>
    </w:p>
    <w:p w14:paraId="0775C7EA" w14:textId="77777777" w:rsidR="001B6F71" w:rsidRDefault="001B6F71">
      <w:pPr>
        <w:pStyle w:val="Corpsdetexte"/>
        <w:rPr>
          <w:sz w:val="26"/>
        </w:rPr>
      </w:pPr>
    </w:p>
    <w:p w14:paraId="4C830405" w14:textId="77777777" w:rsidR="001B6F71" w:rsidRDefault="001B6F71">
      <w:pPr>
        <w:pStyle w:val="Corpsdetexte"/>
        <w:spacing w:before="10"/>
        <w:rPr>
          <w:sz w:val="22"/>
        </w:rPr>
      </w:pPr>
    </w:p>
    <w:p w14:paraId="593E0D81" w14:textId="77777777" w:rsidR="001B6F71" w:rsidRDefault="00152AE0">
      <w:pPr>
        <w:pStyle w:val="Titre1"/>
        <w:ind w:left="2827" w:right="2828"/>
        <w:jc w:val="center"/>
        <w:rPr>
          <w:u w:val="none"/>
        </w:rPr>
      </w:pPr>
      <w:r>
        <w:rPr>
          <w:u w:val="thick"/>
        </w:rPr>
        <w:t>SECTION 3 - FORMULE DE LA COMPETITION</w:t>
      </w:r>
    </w:p>
    <w:p w14:paraId="3C98F7F6" w14:textId="77777777" w:rsidR="001B6F71" w:rsidRDefault="001B6F71">
      <w:pPr>
        <w:pStyle w:val="Corpsdetexte"/>
        <w:spacing w:before="5"/>
        <w:rPr>
          <w:b/>
          <w:sz w:val="16"/>
        </w:rPr>
      </w:pPr>
    </w:p>
    <w:p w14:paraId="536D79FF" w14:textId="77777777" w:rsidR="001B6F71" w:rsidRDefault="00152AE0">
      <w:pPr>
        <w:spacing w:before="90"/>
        <w:ind w:left="956"/>
        <w:rPr>
          <w:b/>
          <w:sz w:val="24"/>
        </w:rPr>
      </w:pPr>
      <w:r>
        <w:rPr>
          <w:b/>
          <w:sz w:val="24"/>
          <w:u w:val="thick"/>
        </w:rPr>
        <w:t>Article 8 - ORGANISATION</w:t>
      </w:r>
    </w:p>
    <w:p w14:paraId="29EE1F7A" w14:textId="77777777" w:rsidR="001B6F71" w:rsidRDefault="001B6F71">
      <w:pPr>
        <w:pStyle w:val="Corpsdetexte"/>
        <w:spacing w:before="2"/>
        <w:rPr>
          <w:b/>
          <w:sz w:val="16"/>
        </w:rPr>
      </w:pPr>
    </w:p>
    <w:p w14:paraId="2F3A5E1E" w14:textId="58589285" w:rsidR="001B6F71" w:rsidRDefault="00152AE0">
      <w:pPr>
        <w:pStyle w:val="Corpsdetexte"/>
        <w:spacing w:before="90" w:line="470" w:lineRule="auto"/>
        <w:ind w:left="956" w:right="5309" w:firstLine="566"/>
      </w:pPr>
      <w:r>
        <w:rPr>
          <w:noProof/>
          <w:lang w:bidi="ar-SA"/>
        </w:rPr>
        <mc:AlternateContent>
          <mc:Choice Requires="wps">
            <w:drawing>
              <wp:anchor distT="0" distB="0" distL="114300" distR="114300" simplePos="0" relativeHeight="251428864" behindDoc="1" locked="0" layoutInCell="1" allowOverlap="1" wp14:anchorId="2F4C4212" wp14:editId="78405DBA">
                <wp:simplePos x="0" y="0"/>
                <wp:positionH relativeFrom="page">
                  <wp:posOffset>899160</wp:posOffset>
                </wp:positionH>
                <wp:positionV relativeFrom="paragraph">
                  <wp:posOffset>573405</wp:posOffset>
                </wp:positionV>
                <wp:extent cx="80010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4A76CE5" id="Line 6" o:spid="_x0000_s1026" style="position:absolute;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45.15pt" to="133.8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" strokeweight=".6pt">
                <w10:wrap anchorx="page"/>
              </v:line>
            </w:pict>
          </mc:Fallback>
        </mc:AlternateContent>
      </w:r>
      <w:r>
        <w:t>La compétition se déroule en deux phases : 1</w:t>
      </w:r>
      <w:r>
        <w:rPr>
          <w:position w:val="9"/>
          <w:sz w:val="16"/>
        </w:rPr>
        <w:t xml:space="preserve">ère </w:t>
      </w:r>
      <w:r>
        <w:t>PHASE : POULES</w:t>
      </w:r>
    </w:p>
    <w:p w14:paraId="6D3973B8" w14:textId="77777777" w:rsidR="001B6F71" w:rsidRDefault="00152AE0">
      <w:pPr>
        <w:pStyle w:val="Corpsdetexte"/>
        <w:spacing w:before="14"/>
        <w:ind w:left="956" w:right="1070"/>
      </w:pPr>
      <w:r>
        <w:t>Détermination par tirage au sort de poules de 6 équipes (ou éventuellement de 4 ou 5 équipes suivant le nombre d’inscriptions à la coupe concernée).</w:t>
      </w:r>
    </w:p>
    <w:p w14:paraId="50195D58" w14:textId="77777777" w:rsidR="001B6F71" w:rsidRDefault="001B6F71">
      <w:pPr>
        <w:pStyle w:val="Corpsdetexte"/>
        <w:spacing w:before="5"/>
      </w:pPr>
    </w:p>
    <w:p w14:paraId="781ECA6A" w14:textId="77777777" w:rsidR="001B6F71" w:rsidRDefault="00152AE0">
      <w:pPr>
        <w:pStyle w:val="Corpsdetexte"/>
        <w:ind w:left="956"/>
      </w:pPr>
      <w:r>
        <w:t>Le Tirage des poules se fera suivant la méthode internationale</w:t>
      </w:r>
    </w:p>
    <w:p w14:paraId="50482F5B" w14:textId="77777777" w:rsidR="001B6F71" w:rsidRDefault="001B6F71">
      <w:pPr>
        <w:pStyle w:val="Corpsdetexte"/>
        <w:spacing w:before="2"/>
      </w:pPr>
    </w:p>
    <w:p w14:paraId="7C4D90CB" w14:textId="687A8D7C" w:rsidR="001B6F71" w:rsidRDefault="00152AE0">
      <w:pPr>
        <w:pStyle w:val="Corpsdetexte"/>
        <w:spacing w:before="1"/>
        <w:ind w:left="956" w:right="2075"/>
      </w:pPr>
      <w:r>
        <w:t xml:space="preserve">Au sein d’une poule : déroulement d’un mini championnat où toutes les équipes se rencontrent (pas de rencontres </w:t>
      </w:r>
      <w:r w:rsidR="0044167B">
        <w:t>aller-retour</w:t>
      </w:r>
      <w:r>
        <w:t>).</w:t>
      </w:r>
    </w:p>
    <w:p w14:paraId="46B8BAAD" w14:textId="77777777" w:rsidR="001B6F71" w:rsidRDefault="001B6F71">
      <w:pPr>
        <w:pStyle w:val="Corpsdetexte"/>
        <w:spacing w:before="5"/>
      </w:pPr>
    </w:p>
    <w:p w14:paraId="37DE4D4C" w14:textId="3A0F8836" w:rsidR="001B6F71" w:rsidRDefault="00152AE0">
      <w:pPr>
        <w:pStyle w:val="Corpsdetexte"/>
        <w:spacing w:line="484" w:lineRule="auto"/>
        <w:ind w:left="956" w:right="5475"/>
      </w:pPr>
      <w:r>
        <w:t>Ce mini championnat s’effectue sur 5 journées. 1 victoire = 3 points.</w:t>
      </w:r>
    </w:p>
    <w:p w14:paraId="66483D44" w14:textId="77777777" w:rsidR="001B6F71" w:rsidRDefault="00152AE0">
      <w:pPr>
        <w:pStyle w:val="Corpsdetexte"/>
        <w:spacing w:line="272" w:lineRule="exact"/>
        <w:ind w:left="956"/>
      </w:pPr>
      <w:r>
        <w:t>1 défaite = 1 point.</w:t>
      </w:r>
    </w:p>
    <w:p w14:paraId="7C633FAD" w14:textId="77777777" w:rsidR="001B6F71" w:rsidRDefault="001B6F71">
      <w:pPr>
        <w:pStyle w:val="Corpsdetexte"/>
        <w:spacing w:before="4"/>
      </w:pPr>
    </w:p>
    <w:p w14:paraId="068ED839" w14:textId="77777777" w:rsidR="001B6F71" w:rsidRDefault="00152AE0">
      <w:pPr>
        <w:pStyle w:val="Corpsdetexte"/>
        <w:spacing w:before="1"/>
        <w:ind w:left="956"/>
      </w:pPr>
      <w:r>
        <w:t>1 match nul n’est pas possible.</w:t>
      </w:r>
    </w:p>
    <w:p w14:paraId="3109A64D" w14:textId="77777777" w:rsidR="001B6F71" w:rsidRDefault="001B6F71">
      <w:pPr>
        <w:pStyle w:val="Corpsdetexte"/>
        <w:spacing w:before="4"/>
      </w:pPr>
    </w:p>
    <w:p w14:paraId="5A3D9629" w14:textId="77777777" w:rsidR="001B6F71" w:rsidRDefault="00152AE0">
      <w:pPr>
        <w:pStyle w:val="Corpsdetexte"/>
        <w:ind w:left="956"/>
      </w:pPr>
      <w:r>
        <w:t>1 équipe déclarant forfait récoltera 0 point.</w:t>
      </w:r>
    </w:p>
    <w:p w14:paraId="07B699F6" w14:textId="77777777" w:rsidR="001B6F71" w:rsidRDefault="001B6F71">
      <w:pPr>
        <w:pStyle w:val="Corpsdetexte"/>
        <w:spacing w:before="3"/>
      </w:pPr>
    </w:p>
    <w:p w14:paraId="033D1789" w14:textId="77777777" w:rsidR="001B6F71" w:rsidRDefault="00152AE0">
      <w:pPr>
        <w:pStyle w:val="Corpsdetexte"/>
        <w:spacing w:before="1"/>
        <w:ind w:left="956" w:right="1882"/>
      </w:pPr>
      <w:r>
        <w:t>1 match perdu sur « tapis vert » (mauvaise composition d’équipe ou feuille de match transmise au-delà du délai imparti) rapportera 0 point.</w:t>
      </w:r>
    </w:p>
    <w:p w14:paraId="59BC99D7" w14:textId="77777777" w:rsidR="001B6F71" w:rsidRDefault="001B6F71">
      <w:pPr>
        <w:pStyle w:val="Corpsdetexte"/>
        <w:spacing w:before="4"/>
      </w:pPr>
    </w:p>
    <w:p w14:paraId="3366BA5B" w14:textId="77777777" w:rsidR="001B6F71" w:rsidRDefault="00152AE0">
      <w:pPr>
        <w:pStyle w:val="Corpsdetexte"/>
        <w:ind w:left="956"/>
      </w:pPr>
      <w:r>
        <w:t>A l’issue des 5 journées, un classement des équipes au sein de chaque poule est déterminé.</w:t>
      </w:r>
    </w:p>
    <w:p w14:paraId="0707F919" w14:textId="77777777" w:rsidR="001B6F71" w:rsidRDefault="001B6F71">
      <w:pPr>
        <w:pStyle w:val="Corpsdetexte"/>
        <w:spacing w:before="5"/>
      </w:pPr>
    </w:p>
    <w:p w14:paraId="57EBE4DC" w14:textId="77777777" w:rsidR="001B6F71" w:rsidRDefault="00152AE0">
      <w:pPr>
        <w:pStyle w:val="Corpsdetexte"/>
        <w:ind w:left="956" w:right="1237"/>
      </w:pPr>
      <w:r>
        <w:t>En cas d’égalité de points entre équipes au sein d’une poule, le départage s’effectuera selon les règles en vigueur</w:t>
      </w:r>
    </w:p>
    <w:p w14:paraId="0FB7AF48" w14:textId="77777777" w:rsidR="001B6F71" w:rsidRDefault="001B6F71">
      <w:pPr>
        <w:pStyle w:val="Corpsdetexte"/>
        <w:spacing w:before="3"/>
      </w:pPr>
    </w:p>
    <w:p w14:paraId="14CC0B17" w14:textId="4092B320" w:rsidR="001B6F71" w:rsidRDefault="00152AE0">
      <w:pPr>
        <w:pStyle w:val="Corpsdetexte"/>
        <w:ind w:left="956" w:right="1157"/>
      </w:pPr>
      <w:r>
        <w:t>Une équipe qui réalise deux forfaits durant la phase des matchs de poule sera disqualifiée de la compétition.</w:t>
      </w:r>
    </w:p>
    <w:p w14:paraId="56EEADBD" w14:textId="1D8C00B5" w:rsidR="0044167B" w:rsidRDefault="0044167B">
      <w:pPr>
        <w:pStyle w:val="Corpsdetexte"/>
        <w:ind w:left="956" w:right="1157"/>
      </w:pPr>
    </w:p>
    <w:p w14:paraId="1F03D973" w14:textId="71B9E55E" w:rsidR="0044167B" w:rsidRDefault="0044167B">
      <w:pPr>
        <w:pStyle w:val="Corpsdetexte"/>
        <w:ind w:left="956" w:right="1157"/>
      </w:pPr>
    </w:p>
    <w:p w14:paraId="03A14A21" w14:textId="5DA57495" w:rsidR="0044167B" w:rsidRDefault="0044167B">
      <w:pPr>
        <w:pStyle w:val="Corpsdetexte"/>
        <w:ind w:left="956" w:right="1157"/>
      </w:pPr>
    </w:p>
    <w:p w14:paraId="2F76527E" w14:textId="77777777" w:rsidR="0044167B" w:rsidRDefault="0044167B">
      <w:pPr>
        <w:pStyle w:val="Corpsdetexte"/>
        <w:ind w:left="956" w:right="1157"/>
      </w:pPr>
    </w:p>
    <w:p w14:paraId="72D23217" w14:textId="131A72F7" w:rsidR="001B6F71" w:rsidRDefault="00152AE0">
      <w:pPr>
        <w:pStyle w:val="Corpsdetexte"/>
        <w:spacing w:before="3"/>
        <w:rPr>
          <w:sz w:val="15"/>
        </w:rPr>
      </w:pPr>
      <w:r>
        <w:rPr>
          <w:noProof/>
          <w:lang w:bidi="ar-SA"/>
        </w:rPr>
        <w:lastRenderedPageBreak/>
        <mc:AlternateContent>
          <mc:Choice Requires="wpg">
            <w:drawing>
              <wp:anchor distT="0" distB="0" distL="0" distR="0" simplePos="0" relativeHeight="251664384" behindDoc="1" locked="0" layoutInCell="1" allowOverlap="1" wp14:anchorId="1B8F876E" wp14:editId="78B000C5">
                <wp:simplePos x="0" y="0"/>
                <wp:positionH relativeFrom="page">
                  <wp:posOffset>899160</wp:posOffset>
                </wp:positionH>
                <wp:positionV relativeFrom="paragraph">
                  <wp:posOffset>136525</wp:posOffset>
                </wp:positionV>
                <wp:extent cx="2190750" cy="33464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334645"/>
                          <a:chOff x="1416" y="215"/>
                          <a:chExt cx="3450" cy="527"/>
                        </a:xfrm>
                      </wpg:grpSpPr>
                      <pic:pic xmlns:pic="http://schemas.openxmlformats.org/drawingml/2006/picture">
                        <pic:nvPicPr>
                          <pic:cNvPr id="4"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56" y="214"/>
                            <a:ext cx="2210"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4"/>
                        <wps:cNvCnPr>
                          <a:cxnSpLocks noChangeShapeType="1"/>
                        </wps:cNvCnPr>
                        <wps:spPr bwMode="auto">
                          <a:xfrm>
                            <a:off x="1416" y="547"/>
                            <a:ext cx="133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Text Box 3"/>
                        <wps:cNvSpPr txBox="1">
                          <a:spLocks noChangeArrowheads="1"/>
                        </wps:cNvSpPr>
                        <wps:spPr bwMode="auto">
                          <a:xfrm>
                            <a:off x="1416" y="214"/>
                            <a:ext cx="3450"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AB8A" w14:textId="77777777" w:rsidR="001B6F71" w:rsidRDefault="00152AE0">
                              <w:pPr>
                                <w:spacing w:before="60"/>
                                <w:rPr>
                                  <w:sz w:val="24"/>
                                </w:rPr>
                              </w:pPr>
                              <w:r>
                                <w:rPr>
                                  <w:sz w:val="24"/>
                                </w:rPr>
                                <w:t>2</w:t>
                              </w:r>
                              <w:proofErr w:type="spellStart"/>
                              <w:r>
                                <w:rPr>
                                  <w:position w:val="9"/>
                                  <w:sz w:val="16"/>
                                </w:rPr>
                                <w:t>ème</w:t>
                              </w:r>
                              <w:proofErr w:type="spellEnd"/>
                              <w:r>
                                <w:rPr>
                                  <w:position w:val="9"/>
                                  <w:sz w:val="16"/>
                                </w:rPr>
                                <w:t xml:space="preserve"> </w:t>
                              </w:r>
                              <w:r>
                                <w:rPr>
                                  <w:sz w:val="24"/>
                                </w:rPr>
                                <w:t>PHASE : TABLEAU FINAL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B8F876E" id="Group 2" o:spid="_x0000_s1040" style="position:absolute;margin-left:70.8pt;margin-top:10.75pt;width:172.5pt;height:26.35pt;z-index:-251652096;mso-wrap-distance-left:0;mso-wrap-distance-right:0;mso-position-horizontal-relative:page" coordorigin="1416,215" coordsize="345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1" type="#_x0000_t75" style="position:absolute;left:2656;top:214;width:2210;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">
                  <v:imagedata r:id="rId8" o:title=""/>
                </v:shape>
                <v:line id="Line 4" o:spid="_x0000_s1042" style="position:absolute;visibility:visible;mso-wrap-style:square" from="1416,547" to="274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" strokeweight=".6pt"/>
                <v:shape id="Text Box 3" o:spid="_x0000_s1043" type="#_x0000_t202" style="position:absolute;left:1416;top:214;width:345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2B6AB8A" w14:textId="77777777" w:rsidR="001B6F71" w:rsidRDefault="00152AE0">
                        <w:pPr>
                          <w:spacing w:before="60"/>
                          <w:rPr>
                            <w:sz w:val="24"/>
                          </w:rPr>
                        </w:pPr>
                        <w:r>
                          <w:rPr>
                            <w:sz w:val="24"/>
                          </w:rPr>
                          <w:t>2</w:t>
                        </w:r>
                        <w:r>
                          <w:rPr>
                            <w:position w:val="9"/>
                            <w:sz w:val="16"/>
                          </w:rPr>
                          <w:t xml:space="preserve">ème </w:t>
                        </w:r>
                        <w:r>
                          <w:rPr>
                            <w:sz w:val="24"/>
                          </w:rPr>
                          <w:t>PHASE : TABLEAU FINAL</w:t>
                        </w:r>
                      </w:p>
                    </w:txbxContent>
                  </v:textbox>
                </v:shape>
                <w10:wrap type="topAndBottom" anchorx="page"/>
              </v:group>
            </w:pict>
          </mc:Fallback>
        </mc:AlternateContent>
      </w:r>
    </w:p>
    <w:p w14:paraId="4EC0B496" w14:textId="77777777" w:rsidR="0044167B" w:rsidRDefault="00152AE0" w:rsidP="0044167B">
      <w:pPr>
        <w:pStyle w:val="Corpsdetexte"/>
        <w:spacing w:before="110"/>
        <w:ind w:left="956"/>
      </w:pPr>
      <w:r>
        <w:t>Tableau final = élimination directe, pour toutes les équipes, avec classement intégral</w:t>
      </w:r>
      <w:r w:rsidR="0044167B">
        <w:t>.</w:t>
      </w:r>
    </w:p>
    <w:p w14:paraId="6063AF85" w14:textId="5B650D6B" w:rsidR="001B6F71" w:rsidRDefault="00152AE0" w:rsidP="0044167B">
      <w:pPr>
        <w:pStyle w:val="Corpsdetexte"/>
        <w:spacing w:before="110"/>
        <w:ind w:left="956"/>
      </w:pPr>
      <w:r>
        <w:rPr>
          <w:u w:val="single"/>
        </w:rPr>
        <w:t>Pour le tableau final, l’équipe qui aura le moins de points aura le privilège de recevoir</w:t>
      </w:r>
      <w:r>
        <w:t>.</w:t>
      </w:r>
    </w:p>
    <w:p w14:paraId="6B5165CB" w14:textId="77777777" w:rsidR="001B6F71" w:rsidRDefault="001B6F71">
      <w:pPr>
        <w:pStyle w:val="Corpsdetexte"/>
        <w:rPr>
          <w:sz w:val="17"/>
        </w:rPr>
      </w:pPr>
    </w:p>
    <w:p w14:paraId="2CBB0CD7" w14:textId="77777777" w:rsidR="001B6F71" w:rsidRDefault="00152AE0">
      <w:pPr>
        <w:pStyle w:val="Titre1"/>
        <w:spacing w:before="90"/>
        <w:rPr>
          <w:u w:val="none"/>
        </w:rPr>
      </w:pPr>
      <w:r>
        <w:rPr>
          <w:u w:val="thick"/>
        </w:rPr>
        <w:t>Article 9 - COMPOSITION DES EQUIPES</w:t>
      </w:r>
    </w:p>
    <w:p w14:paraId="1EE863C2" w14:textId="77777777" w:rsidR="001B6F71" w:rsidRDefault="001B6F71">
      <w:pPr>
        <w:pStyle w:val="Corpsdetexte"/>
        <w:spacing w:before="2"/>
        <w:rPr>
          <w:b/>
          <w:sz w:val="16"/>
        </w:rPr>
      </w:pPr>
    </w:p>
    <w:p w14:paraId="5FA448C0" w14:textId="1C1F807A" w:rsidR="001B6F71" w:rsidRPr="0044167B" w:rsidRDefault="00152AE0" w:rsidP="0044167B">
      <w:pPr>
        <w:pStyle w:val="Corpsdetexte"/>
        <w:spacing w:before="90"/>
        <w:ind w:left="1522" w:right="1010"/>
      </w:pPr>
      <w:r>
        <w:t>Chaque équipe est composée de deux joueurs au minimum, et quatre joueurs au maximum. Une équipe peut être composée de messieurs, de dames, ou être mixte. Chacun des quatre joueurs peut être incorporé pour le double même s’il ne participe pas aux simples.</w:t>
      </w:r>
    </w:p>
    <w:p w14:paraId="3C87D5C0" w14:textId="77777777" w:rsidR="001B6F71" w:rsidRDefault="001B6F71">
      <w:pPr>
        <w:pStyle w:val="Corpsdetexte"/>
        <w:spacing w:before="9"/>
        <w:rPr>
          <w:sz w:val="22"/>
        </w:rPr>
      </w:pPr>
    </w:p>
    <w:p w14:paraId="42200516" w14:textId="77777777" w:rsidR="001B6F71" w:rsidRDefault="00152AE0">
      <w:pPr>
        <w:pStyle w:val="Titre1"/>
        <w:spacing w:before="1"/>
        <w:rPr>
          <w:u w:val="none"/>
        </w:rPr>
      </w:pPr>
      <w:r>
        <w:rPr>
          <w:u w:val="thick"/>
        </w:rPr>
        <w:t>Article 10 - NOMBRE DE TABLES</w:t>
      </w:r>
    </w:p>
    <w:p w14:paraId="616FEAC4" w14:textId="77777777" w:rsidR="001B6F71" w:rsidRDefault="001B6F71">
      <w:pPr>
        <w:pStyle w:val="Corpsdetexte"/>
        <w:rPr>
          <w:b/>
          <w:sz w:val="16"/>
        </w:rPr>
      </w:pPr>
    </w:p>
    <w:p w14:paraId="1D8E4FE0" w14:textId="77777777" w:rsidR="001B6F71" w:rsidRDefault="00152AE0">
      <w:pPr>
        <w:pStyle w:val="Corpsdetexte"/>
        <w:spacing w:before="90"/>
        <w:ind w:left="1522"/>
      </w:pPr>
      <w:r>
        <w:t>Les rencontres se disputent sur une seule table.</w:t>
      </w:r>
    </w:p>
    <w:p w14:paraId="779B02B6" w14:textId="77777777" w:rsidR="001B6F71" w:rsidRDefault="001B6F71">
      <w:pPr>
        <w:pStyle w:val="Corpsdetexte"/>
        <w:spacing w:before="9"/>
      </w:pPr>
    </w:p>
    <w:p w14:paraId="10C4051E" w14:textId="77777777" w:rsidR="001B6F71" w:rsidRDefault="00152AE0">
      <w:pPr>
        <w:pStyle w:val="Titre1"/>
        <w:rPr>
          <w:u w:val="none"/>
        </w:rPr>
      </w:pPr>
      <w:r>
        <w:rPr>
          <w:u w:val="thick"/>
        </w:rPr>
        <w:t>Article 11 - ORDRE DES PARTIES</w:t>
      </w:r>
    </w:p>
    <w:p w14:paraId="4B051342" w14:textId="77777777" w:rsidR="001B6F71" w:rsidRDefault="001B6F71">
      <w:pPr>
        <w:pStyle w:val="Corpsdetexte"/>
        <w:rPr>
          <w:b/>
          <w:sz w:val="16"/>
        </w:rPr>
      </w:pPr>
    </w:p>
    <w:p w14:paraId="1CC0B022" w14:textId="77777777" w:rsidR="001B6F71" w:rsidRDefault="00152AE0">
      <w:pPr>
        <w:pStyle w:val="Corpsdetexte"/>
        <w:spacing w:before="90"/>
        <w:ind w:left="1522"/>
      </w:pPr>
      <w:r>
        <w:t>AX - BY - Double - AY - BX</w:t>
      </w:r>
    </w:p>
    <w:p w14:paraId="2731C412" w14:textId="77777777" w:rsidR="001B6F71" w:rsidRDefault="001B6F71">
      <w:pPr>
        <w:pStyle w:val="Corpsdetexte"/>
        <w:spacing w:before="10"/>
      </w:pPr>
    </w:p>
    <w:p w14:paraId="3B3BB776" w14:textId="77777777" w:rsidR="001B6F71" w:rsidRDefault="00152AE0">
      <w:pPr>
        <w:pStyle w:val="Titre1"/>
        <w:rPr>
          <w:u w:val="none"/>
        </w:rPr>
      </w:pPr>
      <w:r>
        <w:rPr>
          <w:u w:val="thick"/>
        </w:rPr>
        <w:t>Article 12 - ARRET DE LA</w:t>
      </w:r>
      <w:r>
        <w:rPr>
          <w:spacing w:val="-6"/>
          <w:u w:val="thick"/>
        </w:rPr>
        <w:t xml:space="preserve"> </w:t>
      </w:r>
      <w:r>
        <w:rPr>
          <w:u w:val="thick"/>
        </w:rPr>
        <w:t>RENCONTRE</w:t>
      </w:r>
    </w:p>
    <w:p w14:paraId="7CFA0A4C" w14:textId="77777777" w:rsidR="001B6F71" w:rsidRDefault="001B6F71">
      <w:pPr>
        <w:pStyle w:val="Corpsdetexte"/>
        <w:spacing w:before="2"/>
        <w:rPr>
          <w:b/>
          <w:sz w:val="16"/>
        </w:rPr>
      </w:pPr>
    </w:p>
    <w:p w14:paraId="1F69FD0C" w14:textId="77777777" w:rsidR="001B6F71" w:rsidRDefault="00152AE0">
      <w:pPr>
        <w:pStyle w:val="Corpsdetexte"/>
        <w:spacing w:before="90"/>
        <w:ind w:left="1522"/>
      </w:pPr>
      <w:r>
        <w:t>Toutes les parties doivent être</w:t>
      </w:r>
      <w:r>
        <w:rPr>
          <w:spacing w:val="-7"/>
        </w:rPr>
        <w:t xml:space="preserve"> </w:t>
      </w:r>
      <w:r>
        <w:t>disputées.</w:t>
      </w:r>
    </w:p>
    <w:p w14:paraId="401D7D84" w14:textId="77777777" w:rsidR="001B6F71" w:rsidRDefault="001B6F71">
      <w:pPr>
        <w:pStyle w:val="Corpsdetexte"/>
        <w:spacing w:before="9"/>
      </w:pPr>
    </w:p>
    <w:p w14:paraId="466507B8" w14:textId="77777777" w:rsidR="001B6F71" w:rsidRDefault="00152AE0">
      <w:pPr>
        <w:pStyle w:val="Titre1"/>
        <w:rPr>
          <w:u w:val="none"/>
        </w:rPr>
      </w:pPr>
      <w:r>
        <w:rPr>
          <w:u w:val="thick"/>
        </w:rPr>
        <w:t>Article 13 - NOMBRE DE MANCHES PAR PARTIES</w:t>
      </w:r>
    </w:p>
    <w:p w14:paraId="2CE604B9" w14:textId="77777777" w:rsidR="001B6F71" w:rsidRDefault="001B6F71">
      <w:pPr>
        <w:pStyle w:val="Corpsdetexte"/>
        <w:rPr>
          <w:b/>
          <w:sz w:val="16"/>
        </w:rPr>
      </w:pPr>
    </w:p>
    <w:p w14:paraId="08AD3141" w14:textId="28588983" w:rsidR="001B6F71" w:rsidRDefault="00152AE0" w:rsidP="0044167B">
      <w:pPr>
        <w:pStyle w:val="Corpsdetexte"/>
        <w:spacing w:before="90"/>
        <w:ind w:left="1181" w:right="1502"/>
        <w:jc w:val="center"/>
      </w:pPr>
      <w:r>
        <w:t>Toutes les parties se disputent au meilleur des 5 manches (3 manches gagnées).</w:t>
      </w:r>
    </w:p>
    <w:p w14:paraId="67A0302B" w14:textId="77777777" w:rsidR="0044167B" w:rsidRPr="0044167B" w:rsidRDefault="0044167B" w:rsidP="0044167B">
      <w:pPr>
        <w:pStyle w:val="Corpsdetexte"/>
        <w:spacing w:before="90"/>
        <w:ind w:left="1181" w:right="1502"/>
        <w:jc w:val="center"/>
      </w:pPr>
    </w:p>
    <w:p w14:paraId="77474D4C" w14:textId="77777777" w:rsidR="001B6F71" w:rsidRDefault="001B6F71">
      <w:pPr>
        <w:pStyle w:val="Corpsdetexte"/>
        <w:spacing w:before="10"/>
        <w:rPr>
          <w:sz w:val="22"/>
        </w:rPr>
      </w:pPr>
    </w:p>
    <w:p w14:paraId="056D4FC7" w14:textId="77777777" w:rsidR="001B6F71" w:rsidRDefault="00152AE0">
      <w:pPr>
        <w:pStyle w:val="Titre1"/>
        <w:ind w:left="1499" w:right="1502"/>
        <w:jc w:val="center"/>
        <w:rPr>
          <w:u w:val="none"/>
        </w:rPr>
      </w:pPr>
      <w:r>
        <w:rPr>
          <w:u w:val="thick"/>
        </w:rPr>
        <w:t>SECTION 4 - DEROULEMENT DE LA COMPETITION</w:t>
      </w:r>
    </w:p>
    <w:p w14:paraId="4D9A3FD0" w14:textId="77777777" w:rsidR="001B6F71" w:rsidRDefault="001B6F71">
      <w:pPr>
        <w:pStyle w:val="Corpsdetexte"/>
        <w:spacing w:before="5"/>
        <w:rPr>
          <w:b/>
          <w:sz w:val="16"/>
        </w:rPr>
      </w:pPr>
    </w:p>
    <w:p w14:paraId="318EE315" w14:textId="77777777" w:rsidR="001B6F71" w:rsidRDefault="00152AE0">
      <w:pPr>
        <w:spacing w:before="90"/>
        <w:ind w:left="956"/>
        <w:rPr>
          <w:b/>
          <w:sz w:val="24"/>
        </w:rPr>
      </w:pPr>
      <w:r>
        <w:rPr>
          <w:b/>
          <w:sz w:val="24"/>
          <w:u w:val="thick"/>
        </w:rPr>
        <w:t>Article 14 - CLASSEMENT DE REFERENCE</w:t>
      </w:r>
    </w:p>
    <w:p w14:paraId="51AA7245" w14:textId="77777777" w:rsidR="001B6F71" w:rsidRDefault="001B6F71">
      <w:pPr>
        <w:pStyle w:val="Corpsdetexte"/>
        <w:spacing w:before="2"/>
        <w:rPr>
          <w:b/>
          <w:sz w:val="16"/>
        </w:rPr>
      </w:pPr>
    </w:p>
    <w:p w14:paraId="12EEB283" w14:textId="575291CD" w:rsidR="001B6F71" w:rsidRDefault="00152AE0">
      <w:pPr>
        <w:pStyle w:val="Corpsdetexte"/>
        <w:spacing w:before="90"/>
        <w:ind w:left="1522" w:right="1218"/>
      </w:pPr>
      <w:r>
        <w:t>Le nombre de points de référence de chaque joueur est le nombre de points de chacun en début de saison.</w:t>
      </w:r>
    </w:p>
    <w:p w14:paraId="15B052F2" w14:textId="77777777" w:rsidR="00152AE0" w:rsidRDefault="00152AE0">
      <w:pPr>
        <w:pStyle w:val="Corpsdetexte"/>
        <w:spacing w:before="90"/>
        <w:ind w:left="1522" w:right="1218"/>
      </w:pPr>
    </w:p>
    <w:p w14:paraId="00EE5526" w14:textId="1D802DE1" w:rsidR="00152AE0" w:rsidRDefault="00152AE0" w:rsidP="00152AE0">
      <w:pPr>
        <w:pStyle w:val="Titre1"/>
        <w:rPr>
          <w:u w:val="none"/>
        </w:rPr>
      </w:pPr>
      <w:r>
        <w:rPr>
          <w:u w:val="thick"/>
        </w:rPr>
        <w:t>Article 15 – COUPE « du Comité »</w:t>
      </w:r>
    </w:p>
    <w:p w14:paraId="52453EC9" w14:textId="77777777" w:rsidR="00152AE0" w:rsidRDefault="00152AE0" w:rsidP="00152AE0">
      <w:pPr>
        <w:pStyle w:val="Corpsdetexte"/>
        <w:spacing w:before="1"/>
        <w:rPr>
          <w:b/>
          <w:sz w:val="16"/>
        </w:rPr>
      </w:pPr>
    </w:p>
    <w:p w14:paraId="458696C3" w14:textId="147B93D6" w:rsidR="00152AE0" w:rsidRDefault="00152AE0" w:rsidP="00152AE0">
      <w:pPr>
        <w:pStyle w:val="Corpsdetexte"/>
        <w:spacing w:before="90"/>
        <w:ind w:left="1522" w:right="1496"/>
      </w:pPr>
      <w:r>
        <w:t>La Coupe « du Comité » est ouverte aux joueurs et joueuses dont le nombre de points est inférieur à 700.</w:t>
      </w:r>
    </w:p>
    <w:p w14:paraId="6A42FF37" w14:textId="77777777" w:rsidR="001B6F71" w:rsidRDefault="001B6F71">
      <w:pPr>
        <w:pStyle w:val="Corpsdetexte"/>
        <w:spacing w:before="9"/>
      </w:pPr>
    </w:p>
    <w:p w14:paraId="2745C097" w14:textId="3FDADF2F" w:rsidR="001B6F71" w:rsidRDefault="00152AE0">
      <w:pPr>
        <w:pStyle w:val="Titre1"/>
        <w:rPr>
          <w:u w:val="none"/>
        </w:rPr>
      </w:pPr>
      <w:r>
        <w:rPr>
          <w:u w:val="thick"/>
        </w:rPr>
        <w:t>Article 16 – COUPE « Michel PETIT »</w:t>
      </w:r>
    </w:p>
    <w:p w14:paraId="39FA3201" w14:textId="77777777" w:rsidR="001B6F71" w:rsidRDefault="001B6F71">
      <w:pPr>
        <w:pStyle w:val="Corpsdetexte"/>
        <w:spacing w:before="1"/>
        <w:rPr>
          <w:b/>
          <w:sz w:val="16"/>
        </w:rPr>
      </w:pPr>
    </w:p>
    <w:p w14:paraId="4E5D1F56" w14:textId="77777777" w:rsidR="001B6F71" w:rsidRDefault="00152AE0">
      <w:pPr>
        <w:pStyle w:val="Corpsdetexte"/>
        <w:spacing w:before="90"/>
        <w:ind w:left="1522" w:right="1496"/>
      </w:pPr>
      <w:r>
        <w:t>La Coupe « Michel PETIT » est ouverte aux joueurs et joueuses dont le nombre de points est inférieur à 1000.</w:t>
      </w:r>
    </w:p>
    <w:p w14:paraId="65881150" w14:textId="77777777" w:rsidR="001B6F71" w:rsidRDefault="001B6F71">
      <w:pPr>
        <w:pStyle w:val="Corpsdetexte"/>
        <w:spacing w:before="9"/>
      </w:pPr>
    </w:p>
    <w:p w14:paraId="300D198F" w14:textId="7DFD61DA" w:rsidR="001B6F71" w:rsidRDefault="00152AE0">
      <w:pPr>
        <w:pStyle w:val="Titre1"/>
        <w:rPr>
          <w:u w:val="none"/>
        </w:rPr>
      </w:pPr>
      <w:r>
        <w:rPr>
          <w:u w:val="thick"/>
        </w:rPr>
        <w:t>Article 17 - COUPE « Jacques SOILOT »</w:t>
      </w:r>
    </w:p>
    <w:p w14:paraId="019A4138" w14:textId="77777777" w:rsidR="001B6F71" w:rsidRDefault="001B6F71">
      <w:pPr>
        <w:pStyle w:val="Corpsdetexte"/>
        <w:spacing w:before="2"/>
        <w:rPr>
          <w:b/>
          <w:sz w:val="16"/>
        </w:rPr>
      </w:pPr>
    </w:p>
    <w:p w14:paraId="15C4B2A6" w14:textId="0764C9B3" w:rsidR="001B6F71" w:rsidRDefault="00152AE0">
      <w:pPr>
        <w:pStyle w:val="Corpsdetexte"/>
        <w:spacing w:before="90"/>
        <w:ind w:left="1522" w:right="1230"/>
      </w:pPr>
      <w:r>
        <w:t>La Coupe « Jacques SOILOT » est ouverte aux joueurs et joueuses dont le nombre de points est inférieur à 1300.</w:t>
      </w:r>
    </w:p>
    <w:p w14:paraId="409A96F8" w14:textId="77777777" w:rsidR="0044167B" w:rsidRDefault="0044167B">
      <w:pPr>
        <w:pStyle w:val="Corpsdetexte"/>
        <w:spacing w:before="90"/>
        <w:ind w:left="1522" w:right="1230"/>
      </w:pPr>
    </w:p>
    <w:p w14:paraId="360651B7" w14:textId="77777777" w:rsidR="001B6F71" w:rsidRDefault="001B6F71">
      <w:pPr>
        <w:pStyle w:val="Corpsdetexte"/>
        <w:spacing w:before="7"/>
      </w:pPr>
    </w:p>
    <w:p w14:paraId="2B799C6E" w14:textId="1C2DB39E" w:rsidR="001B6F71" w:rsidRDefault="00152AE0">
      <w:pPr>
        <w:pStyle w:val="Titre1"/>
        <w:rPr>
          <w:u w:val="none"/>
        </w:rPr>
      </w:pPr>
      <w:r>
        <w:rPr>
          <w:u w:val="thick"/>
        </w:rPr>
        <w:lastRenderedPageBreak/>
        <w:t>Article 18 - COUPE « Marcel BECKER »</w:t>
      </w:r>
    </w:p>
    <w:p w14:paraId="7372F9EE" w14:textId="77777777" w:rsidR="001B6F71" w:rsidRDefault="001B6F71">
      <w:pPr>
        <w:pStyle w:val="Corpsdetexte"/>
        <w:spacing w:before="3"/>
        <w:rPr>
          <w:b/>
          <w:sz w:val="16"/>
        </w:rPr>
      </w:pPr>
    </w:p>
    <w:p w14:paraId="1CEB14BA" w14:textId="77777777" w:rsidR="001B6F71" w:rsidRDefault="00152AE0">
      <w:pPr>
        <w:pStyle w:val="Corpsdetexte"/>
        <w:spacing w:before="90"/>
        <w:ind w:left="1522" w:right="1077"/>
      </w:pPr>
      <w:r>
        <w:t>La Coupe « Marcel Becker » est ouverte aux joueurs et joueuses de tous classements. Toutefois, le total des points des 2 joueurs de chaque équipe évoluant dans cette coupe, doit être inférieur à 3200.</w:t>
      </w:r>
    </w:p>
    <w:p w14:paraId="2A7E9B6F" w14:textId="77777777" w:rsidR="0044167B" w:rsidRDefault="0044167B">
      <w:pPr>
        <w:pStyle w:val="Titre1"/>
        <w:spacing w:before="90"/>
        <w:ind w:left="2827" w:right="2828"/>
        <w:jc w:val="center"/>
        <w:rPr>
          <w:u w:val="thick"/>
        </w:rPr>
      </w:pPr>
    </w:p>
    <w:p w14:paraId="35605636" w14:textId="059E71C1" w:rsidR="001B6F71" w:rsidRDefault="00152AE0">
      <w:pPr>
        <w:pStyle w:val="Titre1"/>
        <w:spacing w:before="90"/>
        <w:ind w:left="2827" w:right="2828"/>
        <w:jc w:val="center"/>
        <w:rPr>
          <w:u w:val="none"/>
        </w:rPr>
      </w:pPr>
      <w:r>
        <w:rPr>
          <w:u w:val="thick"/>
        </w:rPr>
        <w:t>SECTION 5 - DISPOSITIONS DIVERSES</w:t>
      </w:r>
    </w:p>
    <w:p w14:paraId="4BD81651" w14:textId="77777777" w:rsidR="001B6F71" w:rsidRDefault="001B6F71">
      <w:pPr>
        <w:pStyle w:val="Corpsdetexte"/>
        <w:spacing w:before="7"/>
        <w:rPr>
          <w:b/>
          <w:sz w:val="16"/>
        </w:rPr>
      </w:pPr>
    </w:p>
    <w:p w14:paraId="3BDD0891" w14:textId="4D64312B" w:rsidR="001B6F71" w:rsidRDefault="00152AE0">
      <w:pPr>
        <w:spacing w:before="90"/>
        <w:ind w:left="956"/>
        <w:rPr>
          <w:b/>
          <w:sz w:val="24"/>
        </w:rPr>
      </w:pPr>
      <w:r>
        <w:rPr>
          <w:b/>
          <w:sz w:val="24"/>
          <w:u w:val="thick"/>
        </w:rPr>
        <w:t>Article 19 - DEPLACEMENT</w:t>
      </w:r>
    </w:p>
    <w:p w14:paraId="299E6A75" w14:textId="77777777" w:rsidR="001B6F71" w:rsidRDefault="001B6F71">
      <w:pPr>
        <w:pStyle w:val="Corpsdetexte"/>
        <w:rPr>
          <w:b/>
          <w:sz w:val="16"/>
        </w:rPr>
      </w:pPr>
    </w:p>
    <w:p w14:paraId="3D66E4CB" w14:textId="77777777" w:rsidR="001B6F71" w:rsidRDefault="00152AE0">
      <w:pPr>
        <w:pStyle w:val="Corpsdetexte"/>
        <w:spacing w:before="90"/>
        <w:ind w:left="1522" w:right="1103"/>
      </w:pPr>
      <w:r>
        <w:t>En phase de poule les associations qui reçoivent sont celles indiquées en premier sur le calendrier du mini championnat.</w:t>
      </w:r>
    </w:p>
    <w:p w14:paraId="2F6414DE" w14:textId="77777777" w:rsidR="001B6F71" w:rsidRDefault="001B6F71">
      <w:pPr>
        <w:pStyle w:val="Corpsdetexte"/>
      </w:pPr>
    </w:p>
    <w:p w14:paraId="2D814950" w14:textId="77777777" w:rsidR="001B6F71" w:rsidRDefault="00152AE0">
      <w:pPr>
        <w:pStyle w:val="Corpsdetexte"/>
        <w:ind w:left="1522"/>
      </w:pPr>
      <w:r>
        <w:t>En phase du tableau final :</w:t>
      </w:r>
    </w:p>
    <w:p w14:paraId="53E65289" w14:textId="77777777" w:rsidR="001B6F71" w:rsidRDefault="00152AE0">
      <w:pPr>
        <w:pStyle w:val="Corpsdetexte"/>
        <w:ind w:left="1522" w:right="1071"/>
      </w:pPr>
      <w:r>
        <w:t>L’équipe ayant le moins de points au cumul, aura le privilège de recevoir, sauf la finale qui se jouera dans une salle neutre connue à</w:t>
      </w:r>
      <w:r>
        <w:rPr>
          <w:spacing w:val="-10"/>
        </w:rPr>
        <w:t xml:space="preserve"> </w:t>
      </w:r>
      <w:r>
        <w:t>l’avance.</w:t>
      </w:r>
    </w:p>
    <w:p w14:paraId="45F92EC1" w14:textId="77777777" w:rsidR="001B6F71" w:rsidRDefault="001B6F71">
      <w:pPr>
        <w:pStyle w:val="Corpsdetexte"/>
        <w:spacing w:before="10"/>
      </w:pPr>
    </w:p>
    <w:p w14:paraId="03838BEB" w14:textId="26E01B66" w:rsidR="001B6F71" w:rsidRDefault="00152AE0">
      <w:pPr>
        <w:pStyle w:val="Titre1"/>
        <w:rPr>
          <w:u w:val="none"/>
        </w:rPr>
      </w:pPr>
      <w:r>
        <w:rPr>
          <w:u w:val="thick"/>
        </w:rPr>
        <w:t>Article 20 - DATES ET HEURES DES</w:t>
      </w:r>
      <w:r>
        <w:rPr>
          <w:spacing w:val="-12"/>
          <w:u w:val="thick"/>
        </w:rPr>
        <w:t xml:space="preserve"> </w:t>
      </w:r>
      <w:r>
        <w:rPr>
          <w:u w:val="thick"/>
        </w:rPr>
        <w:t>RENCONTRES</w:t>
      </w:r>
    </w:p>
    <w:p w14:paraId="689B55C4" w14:textId="77777777" w:rsidR="001B6F71" w:rsidRDefault="001B6F71">
      <w:pPr>
        <w:pStyle w:val="Corpsdetexte"/>
        <w:spacing w:before="2"/>
        <w:rPr>
          <w:b/>
          <w:sz w:val="16"/>
        </w:rPr>
      </w:pPr>
    </w:p>
    <w:p w14:paraId="2A361E2A" w14:textId="77777777" w:rsidR="001B6F71" w:rsidRDefault="00152AE0">
      <w:pPr>
        <w:pStyle w:val="Corpsdetexte"/>
        <w:spacing w:before="90"/>
        <w:ind w:left="1522" w:right="1196"/>
      </w:pPr>
      <w:r>
        <w:t xml:space="preserve">Les rencontres ont lieu les mardis fixés par la Commission Sportive Départementale à 20 heures précises. </w:t>
      </w:r>
      <w:r>
        <w:rPr>
          <w:u w:val="single"/>
        </w:rPr>
        <w:t>Tout changement éventuel dans une date de rencontre entre 2</w:t>
      </w:r>
      <w:r>
        <w:t xml:space="preserve"> </w:t>
      </w:r>
      <w:r>
        <w:rPr>
          <w:u w:val="single"/>
        </w:rPr>
        <w:t>équipes reste subordonné à l'accord préalable de la Commission Sportive</w:t>
      </w:r>
      <w:r>
        <w:t xml:space="preserve"> </w:t>
      </w:r>
      <w:r>
        <w:rPr>
          <w:u w:val="single"/>
        </w:rPr>
        <w:t>Départementale.</w:t>
      </w:r>
    </w:p>
    <w:p w14:paraId="7930028D" w14:textId="77777777" w:rsidR="001B6F71" w:rsidRDefault="001B6F71">
      <w:pPr>
        <w:pStyle w:val="Corpsdetexte"/>
        <w:rPr>
          <w:sz w:val="17"/>
        </w:rPr>
      </w:pPr>
    </w:p>
    <w:p w14:paraId="41DEDE7F" w14:textId="3FC7F654" w:rsidR="001B6F71" w:rsidRDefault="00152AE0">
      <w:pPr>
        <w:pStyle w:val="Titre1"/>
        <w:spacing w:before="90"/>
        <w:rPr>
          <w:u w:val="none"/>
        </w:rPr>
      </w:pPr>
      <w:r>
        <w:rPr>
          <w:u w:val="thick"/>
        </w:rPr>
        <w:t>Article 21 - FEUILLE DE RENCONTRE</w:t>
      </w:r>
    </w:p>
    <w:p w14:paraId="1E0A90F8" w14:textId="77777777" w:rsidR="001B6F71" w:rsidRDefault="001B6F71">
      <w:pPr>
        <w:pStyle w:val="Corpsdetexte"/>
        <w:rPr>
          <w:b/>
          <w:sz w:val="16"/>
        </w:rPr>
      </w:pPr>
    </w:p>
    <w:p w14:paraId="166843FA" w14:textId="77777777" w:rsidR="001B6F71" w:rsidRDefault="00152AE0">
      <w:pPr>
        <w:pStyle w:val="Corpsdetexte"/>
        <w:spacing w:before="90"/>
        <w:ind w:left="1522" w:right="1890"/>
      </w:pPr>
      <w:r>
        <w:t>Les résultats des parties sont consignés sur les feuilles de rencontre qui portent obligatoirement l'ordre de déroulement de celle-ci.</w:t>
      </w:r>
    </w:p>
    <w:p w14:paraId="3904850B" w14:textId="02ADD41F" w:rsidR="001B6F71" w:rsidRDefault="00152AE0">
      <w:pPr>
        <w:pStyle w:val="Corpsdetexte"/>
        <w:ind w:left="1522" w:right="1643"/>
      </w:pPr>
      <w:r>
        <w:t xml:space="preserve">Toute équipe qui ne comprend pas le nombre de joueurs prévu par </w:t>
      </w:r>
      <w:r w:rsidR="0044167B">
        <w:t xml:space="preserve">la compétition </w:t>
      </w:r>
      <w:r>
        <w:t>à l'appel de leur première partie, selon l'ordre de la feuille de rencontre, entraîne la perte de la rencontre.</w:t>
      </w:r>
    </w:p>
    <w:p w14:paraId="7D70CBD0" w14:textId="77777777" w:rsidR="001B6F71" w:rsidRDefault="001B6F71">
      <w:pPr>
        <w:pStyle w:val="Corpsdetexte"/>
        <w:spacing w:before="10"/>
      </w:pPr>
    </w:p>
    <w:p w14:paraId="6B47DC14" w14:textId="7AA732EE" w:rsidR="001B6F71" w:rsidRDefault="00152AE0">
      <w:pPr>
        <w:pStyle w:val="Titre1"/>
        <w:rPr>
          <w:u w:val="none"/>
        </w:rPr>
      </w:pPr>
      <w:r>
        <w:rPr>
          <w:u w:val="thick"/>
        </w:rPr>
        <w:t>Article 22 - DECOMPTE DES POINTS</w:t>
      </w:r>
    </w:p>
    <w:p w14:paraId="3ED2CC4C" w14:textId="77777777" w:rsidR="001B6F71" w:rsidRDefault="001B6F71">
      <w:pPr>
        <w:pStyle w:val="Corpsdetexte"/>
        <w:rPr>
          <w:b/>
          <w:sz w:val="16"/>
        </w:rPr>
      </w:pPr>
    </w:p>
    <w:p w14:paraId="37F46224" w14:textId="77777777" w:rsidR="001B6F71" w:rsidRDefault="00152AE0">
      <w:pPr>
        <w:pStyle w:val="Corpsdetexte"/>
        <w:spacing w:before="90"/>
        <w:ind w:left="1522" w:right="1147"/>
      </w:pPr>
      <w:r>
        <w:t>Dans chaque rencontre, 1 point est attribué par partie de simple ou de double gagnée. L'addition des points, obtenus par chaque équipe, détermine le résultat de la rencontre.</w:t>
      </w:r>
    </w:p>
    <w:p w14:paraId="3565D373" w14:textId="77777777" w:rsidR="001B6F71" w:rsidRDefault="001B6F71">
      <w:pPr>
        <w:pStyle w:val="Corpsdetexte"/>
        <w:spacing w:before="9"/>
      </w:pPr>
    </w:p>
    <w:p w14:paraId="1E6DAA7C" w14:textId="418DC081" w:rsidR="001B6F71" w:rsidRDefault="00152AE0">
      <w:pPr>
        <w:pStyle w:val="Titre1"/>
        <w:rPr>
          <w:u w:val="none"/>
        </w:rPr>
      </w:pPr>
      <w:r>
        <w:rPr>
          <w:u w:val="thick"/>
        </w:rPr>
        <w:t>Article 23 – RETARD</w:t>
      </w:r>
    </w:p>
    <w:p w14:paraId="70322A5D" w14:textId="77777777" w:rsidR="001B6F71" w:rsidRDefault="001B6F71">
      <w:pPr>
        <w:pStyle w:val="Corpsdetexte"/>
        <w:spacing w:before="3"/>
        <w:rPr>
          <w:b/>
          <w:sz w:val="16"/>
        </w:rPr>
      </w:pPr>
    </w:p>
    <w:p w14:paraId="4F903163" w14:textId="77777777" w:rsidR="001B6F71" w:rsidRDefault="00152AE0">
      <w:pPr>
        <w:pStyle w:val="Corpsdetexte"/>
        <w:spacing w:before="90"/>
        <w:ind w:left="1522" w:right="971"/>
      </w:pPr>
      <w:r>
        <w:t>Si une équipe n'est pas présente à l'heure fixée pour le début de la rencontre, le capitaine de l'équipe présente est en droit de déposer des réserves sur la feuille de rencontre.</w:t>
      </w:r>
    </w:p>
    <w:p w14:paraId="69C389B0" w14:textId="77777777" w:rsidR="001B6F71" w:rsidRDefault="00152AE0">
      <w:pPr>
        <w:pStyle w:val="Corpsdetexte"/>
        <w:ind w:left="1522" w:right="925"/>
      </w:pPr>
      <w:r>
        <w:t>Cependant, avant de demander le forfait, son équipe devra attendre 30 minutes. Et, si l'équipe absente a prévenu ultérieurement de son retard, l'équipe présente devra attendre 1 heure au total, avant de demander le forfait. Dans tous les cas, un éventuel forfait reste soumis à l'appréciation de la Commission Sportive Départementale.</w:t>
      </w:r>
    </w:p>
    <w:p w14:paraId="0D862644" w14:textId="77777777" w:rsidR="001B6F71" w:rsidRDefault="001B6F71">
      <w:pPr>
        <w:pStyle w:val="Corpsdetexte"/>
        <w:spacing w:before="7"/>
      </w:pPr>
    </w:p>
    <w:p w14:paraId="6E76C5CF" w14:textId="1A0ED435" w:rsidR="001B6F71" w:rsidRDefault="00152AE0">
      <w:pPr>
        <w:pStyle w:val="Titre1"/>
        <w:rPr>
          <w:u w:val="none"/>
        </w:rPr>
      </w:pPr>
      <w:r>
        <w:rPr>
          <w:u w:val="thick"/>
        </w:rPr>
        <w:t>Article 24 – JUGE-ARBITRAGE ET ARBITRAGE</w:t>
      </w:r>
    </w:p>
    <w:p w14:paraId="5D8F7E7F" w14:textId="77777777" w:rsidR="001B6F71" w:rsidRDefault="001B6F71">
      <w:pPr>
        <w:pStyle w:val="Corpsdetexte"/>
        <w:spacing w:before="2"/>
        <w:rPr>
          <w:b/>
          <w:sz w:val="16"/>
        </w:rPr>
      </w:pPr>
    </w:p>
    <w:p w14:paraId="64F4C858" w14:textId="61AF4F79" w:rsidR="001B6F71" w:rsidRDefault="00152AE0">
      <w:pPr>
        <w:pStyle w:val="Corpsdetexte"/>
        <w:spacing w:before="90"/>
        <w:ind w:left="1522" w:right="3013"/>
      </w:pPr>
      <w:r>
        <w:t>Chaque rencontre est placée sous l'autorité d'un juge-arbitre. L'arbitrage des parties est partagé par les joueurs des deux équipes.</w:t>
      </w:r>
    </w:p>
    <w:p w14:paraId="1D88C73A" w14:textId="234FC6A0" w:rsidR="0044167B" w:rsidRDefault="0044167B">
      <w:pPr>
        <w:pStyle w:val="Corpsdetexte"/>
        <w:spacing w:before="90"/>
        <w:ind w:left="1522" w:right="3013"/>
      </w:pPr>
    </w:p>
    <w:p w14:paraId="4683B7B3" w14:textId="77777777" w:rsidR="0044167B" w:rsidRDefault="0044167B">
      <w:pPr>
        <w:pStyle w:val="Corpsdetexte"/>
        <w:spacing w:before="90"/>
        <w:ind w:left="1522" w:right="3013"/>
      </w:pPr>
    </w:p>
    <w:p w14:paraId="1DB6BBA0" w14:textId="77777777" w:rsidR="001B6F71" w:rsidRDefault="001B6F71">
      <w:pPr>
        <w:pStyle w:val="Corpsdetexte"/>
        <w:spacing w:before="10"/>
      </w:pPr>
    </w:p>
    <w:p w14:paraId="0648B2EF" w14:textId="1587E6DA" w:rsidR="001B6F71" w:rsidRDefault="00152AE0">
      <w:pPr>
        <w:pStyle w:val="Titre1"/>
        <w:spacing w:before="1"/>
        <w:rPr>
          <w:u w:val="none"/>
        </w:rPr>
      </w:pPr>
      <w:r>
        <w:rPr>
          <w:u w:val="thick"/>
        </w:rPr>
        <w:lastRenderedPageBreak/>
        <w:t>Article 25 – TENUE et MATERIEL</w:t>
      </w:r>
    </w:p>
    <w:p w14:paraId="2E052B14" w14:textId="77777777" w:rsidR="001B6F71" w:rsidRDefault="001B6F71">
      <w:pPr>
        <w:pStyle w:val="Corpsdetexte"/>
        <w:spacing w:before="11"/>
        <w:rPr>
          <w:b/>
          <w:sz w:val="15"/>
        </w:rPr>
      </w:pPr>
    </w:p>
    <w:p w14:paraId="17527735" w14:textId="77777777" w:rsidR="001B6F71" w:rsidRDefault="00152AE0">
      <w:pPr>
        <w:pStyle w:val="Corpsdetexte"/>
        <w:spacing w:before="90"/>
        <w:ind w:left="1238" w:right="1502"/>
        <w:jc w:val="center"/>
      </w:pPr>
      <w:r>
        <w:t>La tenue sportive est obligatoire et doit être conforme aux règlements généraux.</w:t>
      </w:r>
    </w:p>
    <w:p w14:paraId="0018D264" w14:textId="3FB20C79" w:rsidR="001B6F71" w:rsidRDefault="00152AE0">
      <w:pPr>
        <w:pStyle w:val="Corpsdetexte"/>
        <w:spacing w:before="70"/>
        <w:ind w:left="1522"/>
      </w:pPr>
      <w:r>
        <w:t xml:space="preserve">La compétition se dispute avec les balles </w:t>
      </w:r>
      <w:r w:rsidR="0044167B">
        <w:t xml:space="preserve">plastiques. </w:t>
      </w:r>
    </w:p>
    <w:p w14:paraId="534BE9B2" w14:textId="77777777" w:rsidR="001B6F71" w:rsidRDefault="001B6F71">
      <w:pPr>
        <w:pStyle w:val="Corpsdetexte"/>
        <w:spacing w:before="9"/>
      </w:pPr>
    </w:p>
    <w:p w14:paraId="22512151" w14:textId="0D1D13E7" w:rsidR="001B6F71" w:rsidRDefault="00152AE0">
      <w:pPr>
        <w:pStyle w:val="Titre1"/>
        <w:rPr>
          <w:u w:val="none"/>
        </w:rPr>
      </w:pPr>
      <w:r>
        <w:rPr>
          <w:u w:val="thick"/>
        </w:rPr>
        <w:t>Article 26 – DESTINATION DES RESULTATS</w:t>
      </w:r>
    </w:p>
    <w:p w14:paraId="1D77E4C3" w14:textId="77777777" w:rsidR="001B6F71" w:rsidRDefault="001B6F71">
      <w:pPr>
        <w:pStyle w:val="Corpsdetexte"/>
        <w:spacing w:before="2"/>
        <w:rPr>
          <w:b/>
          <w:sz w:val="16"/>
        </w:rPr>
      </w:pPr>
    </w:p>
    <w:p w14:paraId="1B8FD97E" w14:textId="222E9A00" w:rsidR="001B6F71" w:rsidRDefault="00152AE0">
      <w:pPr>
        <w:pStyle w:val="Corpsdetexte"/>
        <w:spacing w:before="90"/>
        <w:ind w:left="1522" w:right="1130"/>
        <w:jc w:val="both"/>
      </w:pPr>
      <w:r>
        <w:t xml:space="preserve">La saisie des résultats et des scores sera faite sur GIRPE ou à défaut sur le « </w:t>
      </w:r>
      <w:proofErr w:type="spellStart"/>
      <w:r>
        <w:t>spid</w:t>
      </w:r>
      <w:proofErr w:type="spellEnd"/>
      <w:r>
        <w:t xml:space="preserve"> » par l’équipe qui reçoit. Sinon l’équipe qui reçoit peut envoyer la feuille de rencontre par mail, dès le lendemain de la rencontre et au plus tard le dimanche qui suit la rencontre à coupe@pingenardenne.fr.</w:t>
      </w:r>
    </w:p>
    <w:p w14:paraId="789789A4" w14:textId="1D681FF9" w:rsidR="001B6F71" w:rsidRDefault="00152AE0">
      <w:pPr>
        <w:pStyle w:val="Corpsdetexte"/>
        <w:ind w:left="1522" w:right="1038"/>
        <w:jc w:val="both"/>
      </w:pPr>
      <w:r>
        <w:t xml:space="preserve">Dans le cas où l’équipe recevant saisit les résultats et les scores sur GIRPE ou « </w:t>
      </w:r>
      <w:proofErr w:type="spellStart"/>
      <w:r>
        <w:t>spid</w:t>
      </w:r>
      <w:proofErr w:type="spellEnd"/>
      <w:r>
        <w:t xml:space="preserve"> », il n’y a pas besoin d’envoyer la feuille de rencontre.</w:t>
      </w:r>
    </w:p>
    <w:p w14:paraId="688854BB" w14:textId="77777777" w:rsidR="001B6F71" w:rsidRDefault="001B6F71">
      <w:pPr>
        <w:pStyle w:val="Corpsdetexte"/>
        <w:spacing w:before="10"/>
      </w:pPr>
    </w:p>
    <w:p w14:paraId="51278963" w14:textId="79D2BA3C" w:rsidR="001B6F71" w:rsidRDefault="00152AE0">
      <w:pPr>
        <w:pStyle w:val="Titre1"/>
        <w:rPr>
          <w:u w:val="none"/>
        </w:rPr>
      </w:pPr>
      <w:r>
        <w:rPr>
          <w:u w:val="thick"/>
        </w:rPr>
        <w:t>Article 27 – AMENDES</w:t>
      </w:r>
    </w:p>
    <w:p w14:paraId="74CE73AD" w14:textId="77777777" w:rsidR="001B6F71" w:rsidRDefault="001B6F71">
      <w:pPr>
        <w:pStyle w:val="Corpsdetexte"/>
        <w:rPr>
          <w:b/>
          <w:sz w:val="16"/>
        </w:rPr>
      </w:pPr>
    </w:p>
    <w:p w14:paraId="2F38B673" w14:textId="77777777" w:rsidR="001B6F71" w:rsidRDefault="00152AE0">
      <w:pPr>
        <w:pStyle w:val="Corpsdetexte"/>
        <w:spacing w:before="90"/>
        <w:ind w:left="1522"/>
      </w:pPr>
      <w:r>
        <w:t>Le premier forfait engendrera une amende de 10 €.</w:t>
      </w:r>
    </w:p>
    <w:p w14:paraId="2DBC2455" w14:textId="77CC04FC" w:rsidR="001B6F71" w:rsidRDefault="00152AE0">
      <w:pPr>
        <w:pStyle w:val="Corpsdetexte"/>
        <w:ind w:left="1522"/>
      </w:pPr>
      <w:r>
        <w:t xml:space="preserve">Le deuxième forfait engendrera une amende de 5 € + exclusion de la </w:t>
      </w:r>
      <w:bookmarkStart w:id="0" w:name="_GoBack"/>
      <w:bookmarkEnd w:id="0"/>
      <w:r w:rsidR="0044167B">
        <w:t>compétition.</w:t>
      </w:r>
    </w:p>
    <w:p w14:paraId="25CAA074" w14:textId="77777777" w:rsidR="001B6F71" w:rsidRDefault="00152AE0">
      <w:pPr>
        <w:pStyle w:val="Corpsdetexte"/>
        <w:ind w:left="1522" w:right="955"/>
      </w:pPr>
      <w:r>
        <w:t>Une mauvaise composition d’équipe engendrera une amende de 10 € + match perdu 0 pt Une feuille de match mal remplie (Attention au numéro d’équipe, etc…) 4 €</w:t>
      </w:r>
    </w:p>
    <w:p w14:paraId="697A583B" w14:textId="77777777" w:rsidR="001B6F71" w:rsidRDefault="00152AE0">
      <w:pPr>
        <w:pStyle w:val="Corpsdetexte"/>
        <w:ind w:left="1522"/>
      </w:pPr>
      <w:r>
        <w:t>La feuille de match transmise au-delà du délai imparti engendrera une amende de 30 €.</w:t>
      </w:r>
    </w:p>
    <w:p w14:paraId="1597C453" w14:textId="77777777" w:rsidR="001B6F71" w:rsidRDefault="00152AE0">
      <w:pPr>
        <w:pStyle w:val="Corpsdetexte"/>
        <w:ind w:left="1522" w:right="1881"/>
      </w:pPr>
      <w:r>
        <w:t>+ le match perdu (rappel du délai de transmission : la feuille de match doit être transmise au plus tard le dimanche qui suit le mardi de la rencontre).</w:t>
      </w:r>
    </w:p>
    <w:sectPr w:rsidR="001B6F71">
      <w:pgSz w:w="11910" w:h="16840"/>
      <w:pgMar w:top="13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71"/>
    <w:rsid w:val="00152AE0"/>
    <w:rsid w:val="001B6F71"/>
    <w:rsid w:val="0044167B"/>
    <w:rsid w:val="00BA5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2797"/>
  <w15:docId w15:val="{C55EF1FD-484C-4681-B7EC-6C99CFE4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fr-FR" w:eastAsia="fr-FR" w:bidi="fr-FR"/>
    </w:rPr>
  </w:style>
  <w:style w:type="paragraph" w:styleId="Titre1">
    <w:name w:val="heading 1"/>
    <w:basedOn w:val="Normal"/>
    <w:uiPriority w:val="9"/>
    <w:qFormat/>
    <w:pPr>
      <w:ind w:left="956"/>
      <w:outlineLvl w:val="0"/>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upes@pingenardenne.fr"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1198</Words>
  <Characters>6592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Julien DUPONT</cp:lastModifiedBy>
  <cp:revision>3</cp:revision>
  <dcterms:created xsi:type="dcterms:W3CDTF">2020-09-28T09:31:00Z</dcterms:created>
  <dcterms:modified xsi:type="dcterms:W3CDTF">2020-09-28T09:36:00Z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2016</vt:lpwstr>
  </property>
  <property fmtid="{D5CDD505-2E9C-101B-9397-08002B2CF9AE}" pid="4" name="LastSaved">
    <vt:filetime>2020-09-24T00:00:00Z</vt:filetime>
  </property>
</Properties>
</file>